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FF"/>
        <w:tblLook w:val="01E0" w:firstRow="1" w:lastRow="1" w:firstColumn="1" w:lastColumn="1" w:noHBand="0" w:noVBand="0"/>
      </w:tblPr>
      <w:tblGrid>
        <w:gridCol w:w="9921"/>
      </w:tblGrid>
      <w:tr w:rsidR="002D0BD4" w:rsidRPr="002D0BD4" w14:paraId="48B035DF" w14:textId="77777777" w:rsidTr="00E47997">
        <w:trPr>
          <w:trHeight w:val="567"/>
        </w:trPr>
        <w:tc>
          <w:tcPr>
            <w:tcW w:w="9921" w:type="dxa"/>
            <w:tcBorders>
              <w:top w:val="nil"/>
              <w:left w:val="nil"/>
              <w:bottom w:val="nil"/>
              <w:right w:val="nil"/>
            </w:tcBorders>
            <w:shd w:val="clear" w:color="auto" w:fill="auto"/>
            <w:vAlign w:val="center"/>
          </w:tcPr>
          <w:p w14:paraId="76E83A40" w14:textId="31A2E221" w:rsidR="00F319DB" w:rsidRPr="002D0BD4" w:rsidRDefault="005D6152" w:rsidP="000C69C1">
            <w:pPr>
              <w:jc w:val="left"/>
              <w:rPr>
                <w:rFonts w:ascii="Arial" w:hAnsi="Arial" w:cs="Arial"/>
                <w:b/>
                <w:i/>
                <w:snapToGrid w:val="0"/>
                <w:color w:val="0099CF"/>
                <w:sz w:val="24"/>
                <w:szCs w:val="28"/>
              </w:rPr>
            </w:pPr>
            <w:r>
              <w:rPr>
                <w:rFonts w:ascii="Arial" w:hAnsi="Arial" w:cs="Arial"/>
                <w:b/>
                <w:noProof/>
                <w:color w:val="0099CF"/>
                <w:sz w:val="28"/>
                <w:szCs w:val="28"/>
              </w:rPr>
              <w:drawing>
                <wp:inline distT="0" distB="0" distL="0" distR="0" wp14:anchorId="116D6DCB" wp14:editId="7FB68383">
                  <wp:extent cx="2381250" cy="1467489"/>
                  <wp:effectExtent l="0" t="0" r="0" b="0"/>
                  <wp:docPr id="166830609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06093" name="Image 1" descr="Une image contenant texte, Police, Graphiqu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4619" cy="1469565"/>
                          </a:xfrm>
                          <a:prstGeom prst="rect">
                            <a:avLst/>
                          </a:prstGeom>
                        </pic:spPr>
                      </pic:pic>
                    </a:graphicData>
                  </a:graphic>
                </wp:inline>
              </w:drawing>
            </w:r>
          </w:p>
          <w:p w14:paraId="65B5D51F" w14:textId="77777777" w:rsidR="000C69C1" w:rsidRPr="002D0BD4" w:rsidRDefault="000C69C1" w:rsidP="009A1D9E">
            <w:pPr>
              <w:jc w:val="center"/>
              <w:rPr>
                <w:rFonts w:ascii="Arial" w:hAnsi="Arial" w:cs="Arial"/>
                <w:b/>
                <w:snapToGrid w:val="0"/>
                <w:color w:val="0099CF"/>
                <w:sz w:val="28"/>
                <w:szCs w:val="28"/>
              </w:rPr>
            </w:pPr>
          </w:p>
          <w:p w14:paraId="012BFD18" w14:textId="411D3C35" w:rsidR="00E3055A" w:rsidRPr="002D0BD4" w:rsidRDefault="00332350" w:rsidP="009A1D9E">
            <w:pPr>
              <w:jc w:val="center"/>
              <w:rPr>
                <w:rFonts w:ascii="Arial" w:hAnsi="Arial" w:cs="Arial"/>
                <w:b/>
                <w:snapToGrid w:val="0"/>
                <w:color w:val="0099CF"/>
                <w:sz w:val="28"/>
                <w:szCs w:val="28"/>
              </w:rPr>
            </w:pPr>
            <w:r>
              <w:rPr>
                <w:rFonts w:ascii="Arial" w:hAnsi="Arial" w:cs="Arial"/>
                <w:b/>
                <w:snapToGrid w:val="0"/>
                <w:color w:val="0099CF"/>
                <w:sz w:val="28"/>
                <w:szCs w:val="28"/>
              </w:rPr>
              <w:t>E</w:t>
            </w:r>
            <w:r w:rsidR="00DD301C">
              <w:rPr>
                <w:rFonts w:ascii="Arial" w:hAnsi="Arial" w:cs="Arial"/>
                <w:b/>
                <w:snapToGrid w:val="0"/>
                <w:color w:val="0099CF"/>
                <w:sz w:val="28"/>
                <w:szCs w:val="28"/>
              </w:rPr>
              <w:t>tudes de développement des é</w:t>
            </w:r>
            <w:r>
              <w:rPr>
                <w:rFonts w:ascii="Arial" w:hAnsi="Arial" w:cs="Arial"/>
                <w:b/>
                <w:snapToGrid w:val="0"/>
                <w:color w:val="0099CF"/>
                <w:sz w:val="28"/>
                <w:szCs w:val="28"/>
              </w:rPr>
              <w:t>nergie</w:t>
            </w:r>
            <w:r w:rsidR="00DD301C">
              <w:rPr>
                <w:rFonts w:ascii="Arial" w:hAnsi="Arial" w:cs="Arial"/>
                <w:b/>
                <w:snapToGrid w:val="0"/>
                <w:color w:val="0099CF"/>
                <w:sz w:val="28"/>
                <w:szCs w:val="28"/>
              </w:rPr>
              <w:t>s</w:t>
            </w:r>
            <w:r>
              <w:rPr>
                <w:rFonts w:ascii="Arial" w:hAnsi="Arial" w:cs="Arial"/>
                <w:b/>
                <w:snapToGrid w:val="0"/>
                <w:color w:val="0099CF"/>
                <w:sz w:val="28"/>
                <w:szCs w:val="28"/>
              </w:rPr>
              <w:t xml:space="preserve"> </w:t>
            </w:r>
            <w:r w:rsidR="007929BA">
              <w:rPr>
                <w:rFonts w:ascii="Arial" w:hAnsi="Arial" w:cs="Arial"/>
                <w:b/>
                <w:snapToGrid w:val="0"/>
                <w:color w:val="0099CF"/>
                <w:sz w:val="28"/>
                <w:szCs w:val="28"/>
              </w:rPr>
              <w:t>renouvelable</w:t>
            </w:r>
            <w:r w:rsidR="00DD301C">
              <w:rPr>
                <w:rFonts w:ascii="Arial" w:hAnsi="Arial" w:cs="Arial"/>
                <w:b/>
                <w:snapToGrid w:val="0"/>
                <w:color w:val="0099CF"/>
                <w:sz w:val="28"/>
                <w:szCs w:val="28"/>
              </w:rPr>
              <w:t>s</w:t>
            </w:r>
          </w:p>
          <w:p w14:paraId="57617882" w14:textId="77777777" w:rsidR="007929BA" w:rsidRDefault="009B5249" w:rsidP="003566AC">
            <w:pPr>
              <w:jc w:val="center"/>
              <w:rPr>
                <w:rFonts w:ascii="Arial" w:hAnsi="Arial" w:cs="Arial"/>
                <w:b/>
                <w:snapToGrid w:val="0"/>
                <w:color w:val="0099CF"/>
                <w:sz w:val="26"/>
                <w:szCs w:val="26"/>
              </w:rPr>
            </w:pPr>
            <w:r w:rsidRPr="002D0BD4">
              <w:rPr>
                <w:rFonts w:ascii="Arial" w:hAnsi="Arial" w:cs="Arial"/>
                <w:b/>
                <w:snapToGrid w:val="0"/>
                <w:color w:val="0099CF"/>
                <w:sz w:val="26"/>
                <w:szCs w:val="26"/>
              </w:rPr>
              <w:t>C</w:t>
            </w:r>
            <w:r w:rsidR="00477FBC" w:rsidRPr="002D0BD4">
              <w:rPr>
                <w:rFonts w:ascii="Arial" w:hAnsi="Arial" w:cs="Arial"/>
                <w:b/>
                <w:snapToGrid w:val="0"/>
                <w:color w:val="0099CF"/>
                <w:sz w:val="26"/>
                <w:szCs w:val="26"/>
              </w:rPr>
              <w:t xml:space="preserve">onvention de </w:t>
            </w:r>
            <w:r w:rsidR="00D552E7">
              <w:rPr>
                <w:rFonts w:ascii="Arial" w:hAnsi="Arial" w:cs="Arial"/>
                <w:b/>
                <w:snapToGrid w:val="0"/>
                <w:color w:val="0099CF"/>
                <w:sz w:val="26"/>
                <w:szCs w:val="26"/>
              </w:rPr>
              <w:t>prestations de services</w:t>
            </w:r>
            <w:r w:rsidR="00477FBC" w:rsidRPr="002D0BD4">
              <w:rPr>
                <w:rFonts w:ascii="Arial" w:hAnsi="Arial" w:cs="Arial"/>
                <w:b/>
                <w:snapToGrid w:val="0"/>
                <w:color w:val="0099CF"/>
                <w:sz w:val="26"/>
                <w:szCs w:val="26"/>
              </w:rPr>
              <w:t xml:space="preserve"> </w:t>
            </w:r>
          </w:p>
          <w:p w14:paraId="62B4AF26" w14:textId="69D2CF24" w:rsidR="003566AC" w:rsidRPr="002D0BD4" w:rsidRDefault="0006138C" w:rsidP="003566AC">
            <w:pPr>
              <w:jc w:val="center"/>
              <w:rPr>
                <w:rFonts w:ascii="Arial" w:hAnsi="Arial" w:cs="Arial"/>
                <w:b/>
                <w:snapToGrid w:val="0"/>
                <w:color w:val="0099CF"/>
                <w:sz w:val="28"/>
                <w:szCs w:val="28"/>
              </w:rPr>
            </w:pPr>
            <w:r w:rsidRPr="002D0BD4">
              <w:rPr>
                <w:rFonts w:ascii="Arial" w:hAnsi="Arial" w:cs="Arial"/>
                <w:b/>
                <w:snapToGrid w:val="0"/>
                <w:color w:val="0099CF"/>
                <w:sz w:val="28"/>
                <w:szCs w:val="28"/>
              </w:rPr>
              <w:t>*********************************</w:t>
            </w:r>
          </w:p>
        </w:tc>
      </w:tr>
    </w:tbl>
    <w:p w14:paraId="059D610E" w14:textId="77777777" w:rsidR="005D6152" w:rsidRDefault="005D6152" w:rsidP="00AE57CC">
      <w:pPr>
        <w:rPr>
          <w:rFonts w:ascii="Arial" w:hAnsi="Arial" w:cs="Arial"/>
          <w:b/>
          <w:bCs/>
          <w:snapToGrid w:val="0"/>
          <w:color w:val="0099CF"/>
          <w:sz w:val="22"/>
          <w:szCs w:val="22"/>
        </w:rPr>
      </w:pPr>
    </w:p>
    <w:p w14:paraId="57A5E963" w14:textId="77777777" w:rsidR="00AE57CC" w:rsidRDefault="00AE57CC" w:rsidP="00AE57CC">
      <w:pPr>
        <w:rPr>
          <w:rFonts w:ascii="Arial" w:hAnsi="Arial" w:cs="Arial"/>
          <w:b/>
          <w:bCs/>
          <w:snapToGrid w:val="0"/>
          <w:color w:val="0099CF"/>
          <w:sz w:val="22"/>
          <w:szCs w:val="22"/>
        </w:rPr>
      </w:pPr>
    </w:p>
    <w:p w14:paraId="78B8C82F" w14:textId="77777777" w:rsidR="00B54899" w:rsidRPr="00B54899" w:rsidRDefault="00B54899" w:rsidP="00B54899">
      <w:pPr>
        <w:rPr>
          <w:rFonts w:ascii="Arial" w:eastAsia="Myriad-Italic" w:hAnsi="Arial" w:cs="Arial"/>
          <w:i/>
          <w:iCs/>
          <w:szCs w:val="20"/>
        </w:rPr>
      </w:pPr>
      <w:r w:rsidRPr="00B54899">
        <w:rPr>
          <w:rFonts w:ascii="Arial" w:eastAsia="Myriad-Italic" w:hAnsi="Arial" w:cs="Arial"/>
          <w:i/>
          <w:iCs/>
          <w:szCs w:val="20"/>
        </w:rPr>
        <w:t>Considérant que les syndicats mixtes doivent impérativement être autorisés par leurs statuts à réaliser des prestations de services en faveur de personnes morales extérieures et de leurs propres membres ;</w:t>
      </w:r>
    </w:p>
    <w:p w14:paraId="35B991CB" w14:textId="63E49DD8" w:rsidR="00AE57CC" w:rsidRPr="00B54899" w:rsidRDefault="00B54899" w:rsidP="00B54899">
      <w:pPr>
        <w:rPr>
          <w:rFonts w:ascii="Arial" w:hAnsi="Arial" w:cs="Arial"/>
          <w:i/>
          <w:iCs/>
        </w:rPr>
      </w:pPr>
      <w:r w:rsidRPr="00B54899">
        <w:rPr>
          <w:rFonts w:ascii="Arial" w:eastAsia="Myriad-Italic" w:hAnsi="Arial" w:cs="Arial"/>
          <w:i/>
          <w:iCs/>
          <w:szCs w:val="20"/>
        </w:rPr>
        <w:t xml:space="preserve">Considérant </w:t>
      </w:r>
      <w:r w:rsidRPr="00B54899">
        <w:rPr>
          <w:rFonts w:ascii="Arial" w:hAnsi="Arial" w:cs="Arial"/>
          <w:i/>
          <w:iCs/>
        </w:rPr>
        <w:t>les statuts du Syndicat départemental d’énergie de la Savoie approuvé par délibération en date du 20 avril 1996, modifiés, notamment son article 5,</w:t>
      </w:r>
    </w:p>
    <w:p w14:paraId="62DF6879" w14:textId="77777777" w:rsidR="00B54899" w:rsidRDefault="00B54899" w:rsidP="00B54899">
      <w:pPr>
        <w:rPr>
          <w:rFonts w:ascii="Arial" w:hAnsi="Arial" w:cs="Arial"/>
          <w:b/>
          <w:bCs/>
          <w:snapToGrid w:val="0"/>
          <w:color w:val="0099CF"/>
          <w:sz w:val="22"/>
          <w:szCs w:val="22"/>
        </w:rPr>
      </w:pPr>
    </w:p>
    <w:p w14:paraId="0E1BA789" w14:textId="69C6AB0F" w:rsidR="00B522D4" w:rsidRPr="005D6152" w:rsidRDefault="00B522D4" w:rsidP="009A1D9E">
      <w:pPr>
        <w:jc w:val="center"/>
        <w:rPr>
          <w:rFonts w:ascii="Arial" w:hAnsi="Arial" w:cs="Arial"/>
          <w:b/>
          <w:bCs/>
          <w:snapToGrid w:val="0"/>
        </w:rPr>
      </w:pPr>
      <w:r w:rsidRPr="005D6152">
        <w:rPr>
          <w:rFonts w:ascii="Arial" w:hAnsi="Arial" w:cs="Arial"/>
          <w:b/>
          <w:bCs/>
          <w:snapToGrid w:val="0"/>
          <w:sz w:val="22"/>
          <w:szCs w:val="22"/>
        </w:rPr>
        <w:t>Entre les soussignés</w:t>
      </w:r>
      <w:r w:rsidRPr="005D6152">
        <w:rPr>
          <w:rFonts w:ascii="Arial" w:hAnsi="Arial" w:cs="Arial"/>
          <w:b/>
          <w:bCs/>
          <w:snapToGrid w:val="0"/>
        </w:rPr>
        <w:t xml:space="preserve"> :</w:t>
      </w:r>
    </w:p>
    <w:p w14:paraId="55F6DBAE" w14:textId="77777777" w:rsidR="00554067" w:rsidRDefault="00554067" w:rsidP="00931005">
      <w:pPr>
        <w:spacing w:after="120"/>
        <w:rPr>
          <w:rFonts w:ascii="Arial" w:hAnsi="Arial" w:cs="Arial"/>
          <w:b/>
          <w:bCs/>
          <w:snapToGrid w:val="0"/>
        </w:rPr>
      </w:pPr>
    </w:p>
    <w:p w14:paraId="7A5682CA" w14:textId="3B0FC173" w:rsidR="00931005" w:rsidRPr="00B509AF" w:rsidRDefault="00931005" w:rsidP="0031398C">
      <w:pPr>
        <w:rPr>
          <w:rFonts w:ascii="Arial" w:hAnsi="Arial" w:cs="Arial"/>
          <w:snapToGrid w:val="0"/>
        </w:rPr>
      </w:pPr>
      <w:r w:rsidRPr="004B577E">
        <w:rPr>
          <w:rFonts w:ascii="Arial" w:hAnsi="Arial" w:cs="Arial"/>
          <w:b/>
          <w:bCs/>
          <w:snapToGrid w:val="0"/>
          <w:highlight w:val="yellow"/>
        </w:rPr>
        <w:t>La Commune</w:t>
      </w:r>
      <w:r w:rsidR="009A1D9E" w:rsidRPr="004B577E">
        <w:rPr>
          <w:rFonts w:ascii="Arial" w:hAnsi="Arial" w:cs="Arial"/>
          <w:b/>
          <w:bCs/>
          <w:snapToGrid w:val="0"/>
          <w:highlight w:val="yellow"/>
        </w:rPr>
        <w:t xml:space="preserve"> </w:t>
      </w:r>
      <w:r w:rsidRPr="004B577E">
        <w:rPr>
          <w:rFonts w:ascii="Arial" w:hAnsi="Arial" w:cs="Arial"/>
          <w:b/>
          <w:bCs/>
          <w:snapToGrid w:val="0"/>
          <w:highlight w:val="yellow"/>
        </w:rPr>
        <w:t>de</w:t>
      </w:r>
      <w:r w:rsidR="006022AB" w:rsidRPr="004B577E">
        <w:rPr>
          <w:rFonts w:ascii="Arial" w:hAnsi="Arial" w:cs="Arial"/>
          <w:snapToGrid w:val="0"/>
          <w:highlight w:val="yellow"/>
        </w:rPr>
        <w:t xml:space="preserve"> </w:t>
      </w:r>
      <w:r w:rsidR="006022AB" w:rsidRPr="004B577E">
        <w:rPr>
          <w:rFonts w:ascii="Arial" w:hAnsi="Arial" w:cs="Arial"/>
          <w:b/>
          <w:bCs/>
          <w:snapToGrid w:val="0"/>
          <w:highlight w:val="yellow"/>
        </w:rPr>
        <w:t>……………………</w:t>
      </w:r>
      <w:r w:rsidR="006022AB" w:rsidRPr="004B577E">
        <w:rPr>
          <w:rFonts w:ascii="Arial" w:hAnsi="Arial" w:cs="Arial"/>
          <w:snapToGrid w:val="0"/>
          <w:highlight w:val="yellow"/>
        </w:rPr>
        <w:t xml:space="preserve"> </w:t>
      </w:r>
      <w:r w:rsidR="00AE1AD9" w:rsidRPr="004B577E">
        <w:rPr>
          <w:rFonts w:ascii="Arial" w:hAnsi="Arial" w:cs="Arial"/>
          <w:snapToGrid w:val="0"/>
          <w:highlight w:val="yellow"/>
        </w:rPr>
        <w:t>représentée par</w:t>
      </w:r>
      <w:r w:rsidRPr="004B577E">
        <w:rPr>
          <w:rFonts w:ascii="Arial" w:hAnsi="Arial" w:cs="Arial"/>
          <w:snapToGrid w:val="0"/>
          <w:highlight w:val="yellow"/>
        </w:rPr>
        <w:t xml:space="preserve"> </w:t>
      </w:r>
      <w:r w:rsidR="006022AB" w:rsidRPr="004B577E">
        <w:rPr>
          <w:rFonts w:ascii="Arial" w:hAnsi="Arial" w:cs="Arial"/>
          <w:snapToGrid w:val="0"/>
          <w:highlight w:val="yellow"/>
        </w:rPr>
        <w:t xml:space="preserve">…………………… </w:t>
      </w:r>
      <w:r w:rsidRPr="004B577E">
        <w:rPr>
          <w:rFonts w:ascii="Arial" w:hAnsi="Arial" w:cs="Arial"/>
          <w:snapToGrid w:val="0"/>
          <w:highlight w:val="yellow"/>
        </w:rPr>
        <w:t>Maire, agissant en vertu des pouvoirs qui lui</w:t>
      </w:r>
      <w:r w:rsidR="006022AB" w:rsidRPr="004B577E">
        <w:rPr>
          <w:rFonts w:ascii="Arial" w:hAnsi="Arial" w:cs="Arial"/>
          <w:snapToGrid w:val="0"/>
          <w:highlight w:val="yellow"/>
        </w:rPr>
        <w:t xml:space="preserve"> </w:t>
      </w:r>
      <w:r w:rsidRPr="004B577E">
        <w:rPr>
          <w:rFonts w:ascii="Arial" w:hAnsi="Arial" w:cs="Arial"/>
          <w:snapToGrid w:val="0"/>
          <w:highlight w:val="yellow"/>
        </w:rPr>
        <w:t xml:space="preserve">ont été délégués par délibération n° </w:t>
      </w:r>
      <w:r w:rsidR="006022AB" w:rsidRPr="004B577E">
        <w:rPr>
          <w:rFonts w:ascii="Arial" w:hAnsi="Arial" w:cs="Arial"/>
          <w:snapToGrid w:val="0"/>
          <w:highlight w:val="yellow"/>
        </w:rPr>
        <w:t>……………… du ………………</w:t>
      </w:r>
      <w:r w:rsidR="006022AB" w:rsidRPr="00102338">
        <w:rPr>
          <w:rFonts w:ascii="Arial" w:hAnsi="Arial" w:cs="Arial"/>
          <w:snapToGrid w:val="0"/>
        </w:rPr>
        <w:t xml:space="preserve"> </w:t>
      </w:r>
      <w:r w:rsidRPr="00102338">
        <w:rPr>
          <w:rFonts w:ascii="Arial" w:hAnsi="Arial" w:cs="Arial"/>
          <w:snapToGrid w:val="0"/>
        </w:rPr>
        <w:t xml:space="preserve">et désignée ci-après par l'appellation </w:t>
      </w:r>
      <w:r w:rsidR="00D52485" w:rsidRPr="00102338">
        <w:rPr>
          <w:rFonts w:ascii="Arial" w:hAnsi="Arial" w:cs="Arial"/>
          <w:snapToGrid w:val="0"/>
        </w:rPr>
        <w:t>"</w:t>
      </w:r>
      <w:r w:rsidRPr="00102338">
        <w:rPr>
          <w:rFonts w:ascii="Arial" w:hAnsi="Arial" w:cs="Arial"/>
          <w:snapToGrid w:val="0"/>
        </w:rPr>
        <w:t xml:space="preserve">la </w:t>
      </w:r>
      <w:r w:rsidR="00DC1194" w:rsidRPr="00102338">
        <w:rPr>
          <w:rFonts w:ascii="Arial" w:hAnsi="Arial" w:cs="Arial"/>
          <w:snapToGrid w:val="0"/>
        </w:rPr>
        <w:t>c</w:t>
      </w:r>
      <w:r w:rsidRPr="00102338">
        <w:rPr>
          <w:rFonts w:ascii="Arial" w:hAnsi="Arial" w:cs="Arial"/>
          <w:snapToGrid w:val="0"/>
        </w:rPr>
        <w:t>ommune</w:t>
      </w:r>
      <w:r w:rsidR="009A1D9E" w:rsidRPr="00102338">
        <w:rPr>
          <w:rFonts w:ascii="Arial" w:hAnsi="Arial" w:cs="Arial"/>
          <w:snapToGrid w:val="0"/>
        </w:rPr>
        <w:t xml:space="preserve"> </w:t>
      </w:r>
      <w:r w:rsidR="00D52485" w:rsidRPr="00102338">
        <w:rPr>
          <w:rFonts w:ascii="Arial" w:hAnsi="Arial" w:cs="Arial"/>
          <w:snapToGrid w:val="0"/>
        </w:rPr>
        <w:t>"</w:t>
      </w:r>
      <w:r w:rsidR="00616A42" w:rsidRPr="00102338">
        <w:rPr>
          <w:rFonts w:ascii="Arial" w:hAnsi="Arial" w:cs="Arial"/>
          <w:snapToGrid w:val="0"/>
        </w:rPr>
        <w:t>,</w:t>
      </w:r>
    </w:p>
    <w:p w14:paraId="63E484C1" w14:textId="77777777" w:rsidR="00931005" w:rsidRDefault="00931005" w:rsidP="00931005">
      <w:pPr>
        <w:spacing w:after="120"/>
        <w:jc w:val="right"/>
        <w:rPr>
          <w:rFonts w:ascii="Arial" w:hAnsi="Arial" w:cs="Arial"/>
          <w:snapToGrid w:val="0"/>
        </w:rPr>
      </w:pPr>
      <w:r w:rsidRPr="00B509AF">
        <w:rPr>
          <w:rFonts w:ascii="Arial" w:hAnsi="Arial" w:cs="Arial"/>
          <w:snapToGrid w:val="0"/>
        </w:rPr>
        <w:t>d'une part,</w:t>
      </w:r>
    </w:p>
    <w:p w14:paraId="50C5C63D" w14:textId="610D951C" w:rsidR="00931005" w:rsidRPr="005D6152" w:rsidRDefault="00931005" w:rsidP="0031398C">
      <w:pPr>
        <w:rPr>
          <w:rFonts w:ascii="Arial" w:hAnsi="Arial" w:cs="Arial"/>
          <w:snapToGrid w:val="0"/>
        </w:rPr>
      </w:pPr>
      <w:r w:rsidRPr="00F47A98">
        <w:rPr>
          <w:rFonts w:ascii="Arial" w:hAnsi="Arial" w:cs="Arial"/>
          <w:b/>
          <w:bCs/>
          <w:snapToGrid w:val="0"/>
        </w:rPr>
        <w:t>Le SDE</w:t>
      </w:r>
      <w:r w:rsidR="007422B8" w:rsidRPr="00F47A98">
        <w:rPr>
          <w:rFonts w:ascii="Arial" w:hAnsi="Arial" w:cs="Arial"/>
          <w:b/>
          <w:bCs/>
          <w:snapToGrid w:val="0"/>
        </w:rPr>
        <w:t>S</w:t>
      </w:r>
      <w:r w:rsidR="00361292" w:rsidRPr="00F47A98">
        <w:rPr>
          <w:rFonts w:ascii="Arial" w:hAnsi="Arial" w:cs="Arial"/>
          <w:b/>
          <w:bCs/>
          <w:snapToGrid w:val="0"/>
        </w:rPr>
        <w:t>, territoire d’</w:t>
      </w:r>
      <w:r w:rsidR="00120C32">
        <w:rPr>
          <w:rFonts w:ascii="Arial" w:hAnsi="Arial" w:cs="Arial"/>
          <w:b/>
          <w:bCs/>
          <w:snapToGrid w:val="0"/>
        </w:rPr>
        <w:t>é</w:t>
      </w:r>
      <w:r w:rsidR="00361292" w:rsidRPr="00F47A98">
        <w:rPr>
          <w:rFonts w:ascii="Arial" w:hAnsi="Arial" w:cs="Arial"/>
          <w:b/>
          <w:bCs/>
          <w:snapToGrid w:val="0"/>
        </w:rPr>
        <w:t>nergie Savoie</w:t>
      </w:r>
      <w:r w:rsidR="007422B8" w:rsidRPr="00F47A98">
        <w:rPr>
          <w:rFonts w:ascii="Arial" w:hAnsi="Arial" w:cs="Arial"/>
          <w:b/>
          <w:bCs/>
          <w:snapToGrid w:val="0"/>
        </w:rPr>
        <w:t xml:space="preserve">, </w:t>
      </w:r>
      <w:r w:rsidRPr="00F47A98">
        <w:rPr>
          <w:rFonts w:ascii="Arial" w:hAnsi="Arial" w:cs="Arial"/>
          <w:snapToGrid w:val="0"/>
        </w:rPr>
        <w:t xml:space="preserve">représenté par son Président </w:t>
      </w:r>
      <w:r w:rsidR="00477FBC" w:rsidRPr="00F47A98">
        <w:rPr>
          <w:rFonts w:ascii="Arial" w:hAnsi="Arial" w:cs="Arial"/>
          <w:snapToGrid w:val="0"/>
        </w:rPr>
        <w:t>Michel DYEN</w:t>
      </w:r>
      <w:r w:rsidR="007422B8" w:rsidRPr="00F47A98">
        <w:rPr>
          <w:rFonts w:ascii="Arial" w:hAnsi="Arial" w:cs="Arial"/>
          <w:snapToGrid w:val="0"/>
        </w:rPr>
        <w:t>,</w:t>
      </w:r>
      <w:r w:rsidRPr="00F47A98">
        <w:rPr>
          <w:rFonts w:ascii="Arial" w:hAnsi="Arial" w:cs="Arial"/>
          <w:snapToGrid w:val="0"/>
        </w:rPr>
        <w:t xml:space="preserve"> </w:t>
      </w:r>
      <w:r w:rsidR="007422B8" w:rsidRPr="00F47A98">
        <w:rPr>
          <w:rFonts w:ascii="Arial" w:hAnsi="Arial" w:cs="Arial"/>
          <w:snapToGrid w:val="0"/>
        </w:rPr>
        <w:t xml:space="preserve">agissant en vertu des pouvoirs qui lui ont été délégués par </w:t>
      </w:r>
      <w:r w:rsidR="00D0698E" w:rsidRPr="00F47A98">
        <w:rPr>
          <w:rFonts w:ascii="Arial" w:hAnsi="Arial" w:cs="Arial"/>
          <w:snapToGrid w:val="0"/>
        </w:rPr>
        <w:t>la</w:t>
      </w:r>
      <w:r w:rsidR="00EF6181" w:rsidRPr="00F47A98">
        <w:rPr>
          <w:rFonts w:ascii="Arial" w:hAnsi="Arial" w:cs="Arial"/>
          <w:snapToGrid w:val="0"/>
        </w:rPr>
        <w:t xml:space="preserve"> </w:t>
      </w:r>
      <w:r w:rsidR="007422B8" w:rsidRPr="00F47A98">
        <w:rPr>
          <w:rFonts w:ascii="Arial" w:hAnsi="Arial" w:cs="Arial"/>
          <w:snapToGrid w:val="0"/>
        </w:rPr>
        <w:t xml:space="preserve">délibération </w:t>
      </w:r>
      <w:r w:rsidR="007422B8" w:rsidRPr="004B254A">
        <w:rPr>
          <w:rFonts w:ascii="Arial" w:hAnsi="Arial" w:cs="Arial"/>
          <w:snapToGrid w:val="0"/>
        </w:rPr>
        <w:t>n</w:t>
      </w:r>
      <w:r w:rsidR="004B254A">
        <w:rPr>
          <w:rFonts w:ascii="Arial" w:hAnsi="Arial" w:cs="Arial"/>
          <w:snapToGrid w:val="0"/>
        </w:rPr>
        <w:t>°</w:t>
      </w:r>
      <w:r w:rsidR="004B254A" w:rsidRPr="004B254A">
        <w:rPr>
          <w:rFonts w:ascii="Arial" w:hAnsi="Arial" w:cs="Arial"/>
          <w:snapToGrid w:val="0"/>
        </w:rPr>
        <w:t xml:space="preserve"> </w:t>
      </w:r>
      <w:r w:rsidR="00D65D6F" w:rsidRPr="00560BBC">
        <w:rPr>
          <w:rFonts w:ascii="Arial" w:hAnsi="Arial" w:cs="Arial"/>
          <w:snapToGrid w:val="0"/>
          <w:kern w:val="1"/>
        </w:rPr>
        <w:t>CS 4-1</w:t>
      </w:r>
      <w:r w:rsidR="00D65D6F">
        <w:rPr>
          <w:rFonts w:ascii="Arial" w:hAnsi="Arial" w:cs="Arial"/>
          <w:snapToGrid w:val="0"/>
          <w:kern w:val="1"/>
        </w:rPr>
        <w:t>3</w:t>
      </w:r>
      <w:r w:rsidR="00D65D6F" w:rsidRPr="00560BBC">
        <w:rPr>
          <w:rFonts w:ascii="Arial" w:hAnsi="Arial" w:cs="Arial"/>
          <w:snapToGrid w:val="0"/>
          <w:kern w:val="1"/>
        </w:rPr>
        <w:t>-202</w:t>
      </w:r>
      <w:r w:rsidR="00D65D6F">
        <w:rPr>
          <w:rFonts w:ascii="Arial" w:hAnsi="Arial" w:cs="Arial"/>
          <w:snapToGrid w:val="0"/>
          <w:kern w:val="1"/>
        </w:rPr>
        <w:t>4</w:t>
      </w:r>
      <w:r w:rsidR="00D65D6F" w:rsidRPr="00560BBC">
        <w:rPr>
          <w:rFonts w:ascii="Arial" w:hAnsi="Arial" w:cs="Arial"/>
          <w:snapToGrid w:val="0"/>
          <w:kern w:val="1"/>
        </w:rPr>
        <w:t xml:space="preserve"> du </w:t>
      </w:r>
      <w:r w:rsidR="00D65D6F">
        <w:rPr>
          <w:rFonts w:ascii="Arial" w:hAnsi="Arial" w:cs="Arial"/>
          <w:snapToGrid w:val="0"/>
          <w:kern w:val="1"/>
        </w:rPr>
        <w:t>12</w:t>
      </w:r>
      <w:r w:rsidR="00D65D6F" w:rsidRPr="00560BBC">
        <w:rPr>
          <w:rFonts w:ascii="Arial" w:hAnsi="Arial" w:cs="Arial"/>
          <w:snapToGrid w:val="0"/>
          <w:kern w:val="1"/>
        </w:rPr>
        <w:t xml:space="preserve"> </w:t>
      </w:r>
      <w:r w:rsidR="00D65D6F">
        <w:rPr>
          <w:rFonts w:ascii="Arial" w:hAnsi="Arial" w:cs="Arial"/>
          <w:snapToGrid w:val="0"/>
          <w:kern w:val="1"/>
        </w:rPr>
        <w:t>décembre</w:t>
      </w:r>
      <w:r w:rsidR="00D65D6F" w:rsidRPr="00560BBC">
        <w:rPr>
          <w:rFonts w:ascii="Arial" w:hAnsi="Arial" w:cs="Arial"/>
          <w:snapToGrid w:val="0"/>
          <w:kern w:val="1"/>
        </w:rPr>
        <w:t xml:space="preserve"> 202</w:t>
      </w:r>
      <w:r w:rsidR="00D65D6F">
        <w:rPr>
          <w:rFonts w:ascii="Arial" w:hAnsi="Arial" w:cs="Arial"/>
          <w:snapToGrid w:val="0"/>
          <w:kern w:val="1"/>
        </w:rPr>
        <w:t>4</w:t>
      </w:r>
      <w:r w:rsidR="00D0698E" w:rsidRPr="005D6152">
        <w:rPr>
          <w:rFonts w:ascii="Arial" w:hAnsi="Arial" w:cs="Arial"/>
          <w:snapToGrid w:val="0"/>
        </w:rPr>
        <w:t>,</w:t>
      </w:r>
      <w:r w:rsidR="007422B8" w:rsidRPr="005D6152">
        <w:rPr>
          <w:rFonts w:ascii="Arial" w:hAnsi="Arial" w:cs="Arial"/>
          <w:snapToGrid w:val="0"/>
        </w:rPr>
        <w:t xml:space="preserve"> </w:t>
      </w:r>
      <w:r w:rsidRPr="005D6152">
        <w:rPr>
          <w:rFonts w:ascii="Arial" w:hAnsi="Arial" w:cs="Arial"/>
          <w:snapToGrid w:val="0"/>
        </w:rPr>
        <w:t xml:space="preserve">désigné ci-après par l'appellation </w:t>
      </w:r>
      <w:r w:rsidR="00D52485" w:rsidRPr="005D6152">
        <w:rPr>
          <w:rFonts w:ascii="Arial" w:hAnsi="Arial" w:cs="Arial"/>
          <w:snapToGrid w:val="0"/>
        </w:rPr>
        <w:t>"</w:t>
      </w:r>
      <w:r w:rsidRPr="005D6152">
        <w:rPr>
          <w:rFonts w:ascii="Arial" w:hAnsi="Arial" w:cs="Arial"/>
          <w:snapToGrid w:val="0"/>
        </w:rPr>
        <w:t>le SDE</w:t>
      </w:r>
      <w:r w:rsidR="007422B8" w:rsidRPr="005D6152">
        <w:rPr>
          <w:rFonts w:ascii="Arial" w:hAnsi="Arial" w:cs="Arial"/>
          <w:snapToGrid w:val="0"/>
        </w:rPr>
        <w:t>S</w:t>
      </w:r>
      <w:r w:rsidR="00D52485" w:rsidRPr="005D6152">
        <w:rPr>
          <w:rFonts w:ascii="Arial" w:hAnsi="Arial" w:cs="Arial"/>
          <w:snapToGrid w:val="0"/>
        </w:rPr>
        <w:t>"</w:t>
      </w:r>
      <w:r w:rsidRPr="005D6152">
        <w:rPr>
          <w:rFonts w:ascii="Arial" w:hAnsi="Arial" w:cs="Arial"/>
          <w:snapToGrid w:val="0"/>
        </w:rPr>
        <w:t>,</w:t>
      </w:r>
    </w:p>
    <w:p w14:paraId="4E53021A" w14:textId="4BEDD25A" w:rsidR="00983FF7" w:rsidRPr="005D6152" w:rsidRDefault="00931005" w:rsidP="00616A42">
      <w:pPr>
        <w:spacing w:after="120"/>
        <w:jc w:val="right"/>
        <w:rPr>
          <w:rFonts w:ascii="Arial" w:hAnsi="Arial" w:cs="Arial"/>
          <w:snapToGrid w:val="0"/>
        </w:rPr>
      </w:pPr>
      <w:r w:rsidRPr="005D6152">
        <w:rPr>
          <w:rFonts w:ascii="Arial" w:hAnsi="Arial" w:cs="Arial"/>
          <w:snapToGrid w:val="0"/>
        </w:rPr>
        <w:t>d'autre part,</w:t>
      </w:r>
    </w:p>
    <w:p w14:paraId="7DABAEEB" w14:textId="77777777" w:rsidR="000C69C1" w:rsidRPr="005D6152" w:rsidRDefault="000C69C1" w:rsidP="00616A42">
      <w:pPr>
        <w:spacing w:after="120"/>
        <w:jc w:val="right"/>
        <w:rPr>
          <w:rFonts w:ascii="Arial" w:hAnsi="Arial" w:cs="Arial"/>
          <w:snapToGrid w:val="0"/>
        </w:rPr>
      </w:pPr>
    </w:p>
    <w:p w14:paraId="61848785" w14:textId="77777777" w:rsidR="00B522D4" w:rsidRPr="005D6152" w:rsidRDefault="00555FCB" w:rsidP="00616A42">
      <w:pPr>
        <w:spacing w:after="120"/>
        <w:jc w:val="center"/>
        <w:rPr>
          <w:rFonts w:ascii="Arial" w:hAnsi="Arial" w:cs="Arial"/>
          <w:b/>
          <w:bCs/>
          <w:snapToGrid w:val="0"/>
          <w:sz w:val="22"/>
          <w:szCs w:val="22"/>
        </w:rPr>
      </w:pPr>
      <w:r w:rsidRPr="005D6152">
        <w:rPr>
          <w:rFonts w:ascii="Arial" w:hAnsi="Arial" w:cs="Arial"/>
          <w:b/>
          <w:bCs/>
          <w:snapToGrid w:val="0"/>
          <w:sz w:val="22"/>
          <w:szCs w:val="22"/>
        </w:rPr>
        <w:t>Il</w:t>
      </w:r>
      <w:r w:rsidR="00B522D4" w:rsidRPr="005D6152">
        <w:rPr>
          <w:rFonts w:ascii="Arial" w:hAnsi="Arial" w:cs="Arial"/>
          <w:b/>
          <w:bCs/>
          <w:snapToGrid w:val="0"/>
          <w:sz w:val="22"/>
          <w:szCs w:val="22"/>
        </w:rPr>
        <w:t xml:space="preserve"> a été exposé</w:t>
      </w:r>
      <w:r w:rsidR="002C3264" w:rsidRPr="005D6152">
        <w:rPr>
          <w:rFonts w:ascii="Arial" w:hAnsi="Arial" w:cs="Arial"/>
          <w:b/>
          <w:bCs/>
          <w:snapToGrid w:val="0"/>
          <w:sz w:val="22"/>
          <w:szCs w:val="22"/>
        </w:rPr>
        <w:t>,</w:t>
      </w:r>
      <w:r w:rsidR="008D4424" w:rsidRPr="005D6152">
        <w:rPr>
          <w:rFonts w:ascii="Arial" w:hAnsi="Arial" w:cs="Arial"/>
          <w:b/>
          <w:bCs/>
          <w:snapToGrid w:val="0"/>
          <w:sz w:val="22"/>
          <w:szCs w:val="22"/>
        </w:rPr>
        <w:t xml:space="preserve"> convenu</w:t>
      </w:r>
      <w:r w:rsidR="002C3264" w:rsidRPr="005D6152">
        <w:rPr>
          <w:rFonts w:ascii="Arial" w:hAnsi="Arial" w:cs="Arial"/>
          <w:b/>
          <w:bCs/>
          <w:snapToGrid w:val="0"/>
          <w:sz w:val="22"/>
          <w:szCs w:val="22"/>
        </w:rPr>
        <w:t xml:space="preserve"> et arrêté</w:t>
      </w:r>
      <w:r w:rsidR="00B522D4" w:rsidRPr="005D6152">
        <w:rPr>
          <w:rFonts w:ascii="Arial" w:hAnsi="Arial" w:cs="Arial"/>
          <w:b/>
          <w:bCs/>
          <w:snapToGrid w:val="0"/>
          <w:sz w:val="22"/>
          <w:szCs w:val="22"/>
        </w:rPr>
        <w:t xml:space="preserve"> ce qui suit :</w:t>
      </w:r>
    </w:p>
    <w:p w14:paraId="771C436A" w14:textId="685EDF18" w:rsidR="002C3264" w:rsidRPr="005D6152" w:rsidRDefault="0094194F" w:rsidP="00616A42">
      <w:pPr>
        <w:spacing w:before="120" w:after="120"/>
        <w:rPr>
          <w:rFonts w:ascii="Arial" w:hAnsi="Arial" w:cs="Arial"/>
          <w:b/>
          <w:bCs/>
          <w:snapToGrid w:val="0"/>
          <w:sz w:val="24"/>
        </w:rPr>
      </w:pPr>
      <w:r w:rsidRPr="005D6152">
        <w:rPr>
          <w:rFonts w:ascii="Arial" w:hAnsi="Arial" w:cs="Arial"/>
          <w:b/>
          <w:bCs/>
          <w:snapToGrid w:val="0"/>
          <w:sz w:val="24"/>
        </w:rPr>
        <w:t xml:space="preserve">Article 1 - </w:t>
      </w:r>
      <w:r w:rsidR="002C3264" w:rsidRPr="005D6152">
        <w:rPr>
          <w:rFonts w:ascii="Arial" w:hAnsi="Arial" w:cs="Arial"/>
          <w:b/>
          <w:bCs/>
          <w:snapToGrid w:val="0"/>
          <w:sz w:val="24"/>
        </w:rPr>
        <w:t>Objet</w:t>
      </w:r>
    </w:p>
    <w:p w14:paraId="1751AF98" w14:textId="60E256E6" w:rsidR="00FF237B" w:rsidRPr="00FC288C" w:rsidRDefault="00E404F9" w:rsidP="00FF237B">
      <w:pPr>
        <w:autoSpaceDE w:val="0"/>
        <w:autoSpaceDN w:val="0"/>
        <w:adjustRightInd w:val="0"/>
        <w:spacing w:before="120" w:after="120"/>
        <w:rPr>
          <w:rFonts w:ascii="Arial" w:hAnsi="Arial" w:cs="Arial"/>
          <w:snapToGrid w:val="0"/>
        </w:rPr>
      </w:pPr>
      <w:r w:rsidRPr="00FC288C">
        <w:rPr>
          <w:rFonts w:ascii="Arial" w:hAnsi="Arial" w:cs="Arial"/>
          <w:snapToGrid w:val="0"/>
        </w:rPr>
        <w:t>La présente convention précise les modalités de suivi</w:t>
      </w:r>
      <w:r w:rsidR="00D04E67" w:rsidRPr="00FC288C">
        <w:rPr>
          <w:rFonts w:ascii="Arial" w:hAnsi="Arial" w:cs="Arial"/>
          <w:snapToGrid w:val="0"/>
        </w:rPr>
        <w:t xml:space="preserve"> par le SDES de la</w:t>
      </w:r>
      <w:r w:rsidR="0053351C" w:rsidRPr="00FC288C">
        <w:rPr>
          <w:rFonts w:ascii="Arial" w:hAnsi="Arial" w:cs="Arial"/>
          <w:snapToGrid w:val="0"/>
        </w:rPr>
        <w:t xml:space="preserve"> </w:t>
      </w:r>
      <w:r w:rsidR="00A23605" w:rsidRPr="00FC288C">
        <w:rPr>
          <w:rFonts w:ascii="Arial" w:hAnsi="Arial" w:cs="Arial"/>
          <w:snapToGrid w:val="0"/>
        </w:rPr>
        <w:t>réalis</w:t>
      </w:r>
      <w:r w:rsidR="0053351C" w:rsidRPr="00FC288C">
        <w:rPr>
          <w:rFonts w:ascii="Arial" w:hAnsi="Arial" w:cs="Arial"/>
          <w:snapToGrid w:val="0"/>
        </w:rPr>
        <w:t>ation</w:t>
      </w:r>
      <w:r w:rsidR="00A23605" w:rsidRPr="00FC288C">
        <w:rPr>
          <w:rFonts w:ascii="Arial" w:hAnsi="Arial" w:cs="Arial"/>
          <w:snapToGrid w:val="0"/>
        </w:rPr>
        <w:t xml:space="preserve"> </w:t>
      </w:r>
      <w:r w:rsidR="00EB39FF" w:rsidRPr="00FC288C">
        <w:rPr>
          <w:rFonts w:ascii="Arial" w:hAnsi="Arial" w:cs="Arial"/>
          <w:snapToGrid w:val="0"/>
        </w:rPr>
        <w:t>d’études</w:t>
      </w:r>
      <w:r w:rsidR="001439A5" w:rsidRPr="00FC288C">
        <w:rPr>
          <w:rFonts w:ascii="Arial" w:hAnsi="Arial" w:cs="Arial"/>
          <w:snapToGrid w:val="0"/>
        </w:rPr>
        <w:t xml:space="preserve"> en vue du développement des énergies renouvelables</w:t>
      </w:r>
      <w:r w:rsidR="00A62BAF" w:rsidRPr="00FC288C">
        <w:rPr>
          <w:rFonts w:ascii="Arial" w:hAnsi="Arial" w:cs="Arial"/>
          <w:snapToGrid w:val="0"/>
        </w:rPr>
        <w:t xml:space="preserve"> visant la réalisation</w:t>
      </w:r>
      <w:r w:rsidR="00FF237B" w:rsidRPr="00FC288C">
        <w:rPr>
          <w:rFonts w:ascii="Arial" w:hAnsi="Arial" w:cs="Arial"/>
          <w:snapToGrid w:val="0"/>
        </w:rPr>
        <w:t xml:space="preserve"> d’un ou plusieurs équipement(s) de type ………………… localisé(s) sur le(s) site(s) suivant(s) : </w:t>
      </w:r>
    </w:p>
    <w:p w14:paraId="10F687EF" w14:textId="4955A1DC" w:rsidR="00B433FD" w:rsidRPr="00D0052A" w:rsidRDefault="007E1A70" w:rsidP="00B433FD">
      <w:pPr>
        <w:pStyle w:val="Paragraphedeliste"/>
        <w:numPr>
          <w:ilvl w:val="0"/>
          <w:numId w:val="21"/>
        </w:numPr>
        <w:autoSpaceDE w:val="0"/>
        <w:autoSpaceDN w:val="0"/>
        <w:adjustRightInd w:val="0"/>
        <w:spacing w:before="120" w:after="120"/>
        <w:ind w:left="426" w:hanging="426"/>
        <w:rPr>
          <w:rFonts w:ascii="Arial" w:hAnsi="Arial" w:cs="Arial"/>
          <w:snapToGrid w:val="0"/>
          <w:highlight w:val="yellow"/>
        </w:rPr>
      </w:pPr>
      <w:r w:rsidRPr="00D0052A">
        <w:rPr>
          <w:rFonts w:ascii="Arial" w:hAnsi="Arial" w:cs="Arial"/>
          <w:snapToGrid w:val="0"/>
          <w:highlight w:val="yellow"/>
        </w:rPr>
        <w:t>…..</w:t>
      </w:r>
      <w:r w:rsidR="00FF237B" w:rsidRPr="00D0052A">
        <w:rPr>
          <w:rFonts w:ascii="Arial" w:hAnsi="Arial" w:cs="Arial"/>
          <w:snapToGrid w:val="0"/>
          <w:highlight w:val="yellow"/>
        </w:rPr>
        <w:t>, parcelles n° …………………..…, d’une surface approximative de .. ha,</w:t>
      </w:r>
    </w:p>
    <w:p w14:paraId="64B11E86" w14:textId="6E61A515" w:rsidR="00FF237B" w:rsidRPr="00D0052A" w:rsidRDefault="007E1A70" w:rsidP="00FF237B">
      <w:pPr>
        <w:pStyle w:val="Paragraphedeliste"/>
        <w:numPr>
          <w:ilvl w:val="0"/>
          <w:numId w:val="21"/>
        </w:numPr>
        <w:autoSpaceDE w:val="0"/>
        <w:autoSpaceDN w:val="0"/>
        <w:adjustRightInd w:val="0"/>
        <w:spacing w:before="120" w:after="120"/>
        <w:ind w:left="426" w:hanging="426"/>
        <w:rPr>
          <w:rFonts w:ascii="Arial" w:hAnsi="Arial" w:cs="Arial"/>
          <w:snapToGrid w:val="0"/>
          <w:highlight w:val="yellow"/>
        </w:rPr>
      </w:pPr>
      <w:r w:rsidRPr="00D0052A">
        <w:rPr>
          <w:rFonts w:ascii="Arial" w:hAnsi="Arial" w:cs="Arial"/>
          <w:snapToGrid w:val="0"/>
          <w:highlight w:val="yellow"/>
        </w:rPr>
        <w:t>…..</w:t>
      </w:r>
      <w:r w:rsidR="00FF237B" w:rsidRPr="00D0052A">
        <w:rPr>
          <w:rFonts w:ascii="Arial" w:hAnsi="Arial" w:cs="Arial"/>
          <w:snapToGrid w:val="0"/>
          <w:highlight w:val="yellow"/>
        </w:rPr>
        <w:t>, bâtiment…. toiture d’une surface approximative de …m²</w:t>
      </w:r>
      <w:r w:rsidR="00B95BAC" w:rsidRPr="00D0052A">
        <w:rPr>
          <w:rFonts w:ascii="Arial" w:hAnsi="Arial" w:cs="Arial"/>
          <w:snapToGrid w:val="0"/>
          <w:highlight w:val="yellow"/>
        </w:rPr>
        <w:t>,</w:t>
      </w:r>
    </w:p>
    <w:p w14:paraId="3D6AC0C8" w14:textId="67A3221E" w:rsidR="00B95BAC" w:rsidRPr="00D0052A" w:rsidRDefault="00D0052A" w:rsidP="00FF237B">
      <w:pPr>
        <w:pStyle w:val="Paragraphedeliste"/>
        <w:numPr>
          <w:ilvl w:val="0"/>
          <w:numId w:val="21"/>
        </w:numPr>
        <w:autoSpaceDE w:val="0"/>
        <w:autoSpaceDN w:val="0"/>
        <w:adjustRightInd w:val="0"/>
        <w:spacing w:before="120" w:after="120"/>
        <w:ind w:left="426" w:hanging="426"/>
        <w:rPr>
          <w:rFonts w:ascii="Arial" w:hAnsi="Arial" w:cs="Arial"/>
          <w:snapToGrid w:val="0"/>
          <w:highlight w:val="yellow"/>
        </w:rPr>
      </w:pPr>
      <w:r w:rsidRPr="00D0052A">
        <w:rPr>
          <w:rFonts w:ascii="Arial" w:hAnsi="Arial" w:cs="Arial"/>
          <w:snapToGrid w:val="0"/>
          <w:highlight w:val="yellow"/>
        </w:rPr>
        <w:t>…..,secteur ……………</w:t>
      </w:r>
    </w:p>
    <w:p w14:paraId="2C45DFA9" w14:textId="6247C2C7" w:rsidR="00314BFE" w:rsidRPr="002D0BD4" w:rsidRDefault="0094194F" w:rsidP="00C92DB7">
      <w:pPr>
        <w:spacing w:before="120" w:after="120"/>
        <w:rPr>
          <w:rFonts w:ascii="Arial" w:hAnsi="Arial" w:cs="Arial"/>
          <w:b/>
          <w:bCs/>
          <w:snapToGrid w:val="0"/>
          <w:color w:val="0099CF"/>
          <w:sz w:val="24"/>
        </w:rPr>
      </w:pPr>
      <w:r w:rsidRPr="005D6152">
        <w:rPr>
          <w:rFonts w:ascii="Arial" w:hAnsi="Arial" w:cs="Arial"/>
          <w:b/>
          <w:bCs/>
          <w:snapToGrid w:val="0"/>
          <w:sz w:val="24"/>
        </w:rPr>
        <w:t xml:space="preserve">Article 2 </w:t>
      </w:r>
      <w:r w:rsidR="003D4A0D">
        <w:rPr>
          <w:rFonts w:ascii="Arial" w:hAnsi="Arial" w:cs="Arial"/>
          <w:b/>
          <w:bCs/>
          <w:snapToGrid w:val="0"/>
          <w:sz w:val="24"/>
        </w:rPr>
        <w:t>–</w:t>
      </w:r>
      <w:r w:rsidRPr="005D6152">
        <w:rPr>
          <w:rFonts w:ascii="Arial" w:hAnsi="Arial" w:cs="Arial"/>
          <w:b/>
          <w:bCs/>
          <w:snapToGrid w:val="0"/>
          <w:sz w:val="24"/>
        </w:rPr>
        <w:t xml:space="preserve"> </w:t>
      </w:r>
      <w:r w:rsidR="003D4A0D">
        <w:rPr>
          <w:rFonts w:ascii="Arial" w:hAnsi="Arial" w:cs="Arial"/>
          <w:b/>
          <w:bCs/>
          <w:snapToGrid w:val="0"/>
          <w:sz w:val="24"/>
        </w:rPr>
        <w:t>Engagement</w:t>
      </w:r>
      <w:r w:rsidR="00F869FB">
        <w:rPr>
          <w:rFonts w:ascii="Arial" w:hAnsi="Arial" w:cs="Arial"/>
          <w:b/>
          <w:bCs/>
          <w:snapToGrid w:val="0"/>
          <w:sz w:val="24"/>
        </w:rPr>
        <w:t>s</w:t>
      </w:r>
      <w:r w:rsidR="003D4A0D">
        <w:rPr>
          <w:rFonts w:ascii="Arial" w:hAnsi="Arial" w:cs="Arial"/>
          <w:b/>
          <w:bCs/>
          <w:snapToGrid w:val="0"/>
          <w:sz w:val="24"/>
        </w:rPr>
        <w:t xml:space="preserve"> du bénéficiaire</w:t>
      </w:r>
      <w:r w:rsidR="00D4586F" w:rsidRPr="005D6152">
        <w:rPr>
          <w:rFonts w:ascii="Arial" w:hAnsi="Arial" w:cs="Arial"/>
          <w:b/>
          <w:bCs/>
          <w:snapToGrid w:val="0"/>
          <w:sz w:val="24"/>
        </w:rPr>
        <w:t xml:space="preserve"> </w:t>
      </w:r>
    </w:p>
    <w:p w14:paraId="3E973C01" w14:textId="601D8C7A" w:rsidR="00D4583C" w:rsidRDefault="00314BFE" w:rsidP="003717C5">
      <w:pPr>
        <w:pStyle w:val="Paragraphedeliste"/>
        <w:numPr>
          <w:ilvl w:val="0"/>
          <w:numId w:val="20"/>
        </w:numPr>
        <w:spacing w:before="60" w:after="60"/>
        <w:ind w:left="284" w:hanging="284"/>
        <w:rPr>
          <w:rFonts w:ascii="Arial" w:hAnsi="Arial" w:cs="Arial"/>
          <w:snapToGrid w:val="0"/>
        </w:rPr>
      </w:pPr>
      <w:r w:rsidRPr="00BD2359">
        <w:rPr>
          <w:rFonts w:ascii="Arial" w:hAnsi="Arial" w:cs="Arial"/>
          <w:snapToGrid w:val="0"/>
        </w:rPr>
        <w:t xml:space="preserve">La commune s’oblige </w:t>
      </w:r>
      <w:r w:rsidR="005D5FED" w:rsidRPr="00BD2359">
        <w:rPr>
          <w:rFonts w:ascii="Arial" w:hAnsi="Arial" w:cs="Arial"/>
          <w:snapToGrid w:val="0"/>
        </w:rPr>
        <w:t xml:space="preserve">à réaliser certaines prestations et </w:t>
      </w:r>
      <w:r w:rsidRPr="00BD2359">
        <w:rPr>
          <w:rFonts w:ascii="Arial" w:hAnsi="Arial" w:cs="Arial"/>
          <w:snapToGrid w:val="0"/>
        </w:rPr>
        <w:t xml:space="preserve">à fournir </w:t>
      </w:r>
      <w:r w:rsidR="005D5FED" w:rsidRPr="00BD2359">
        <w:rPr>
          <w:rFonts w:ascii="Arial" w:hAnsi="Arial" w:cs="Arial"/>
          <w:snapToGrid w:val="0"/>
        </w:rPr>
        <w:t xml:space="preserve">au SDES </w:t>
      </w:r>
      <w:r w:rsidR="00481037" w:rsidRPr="00BD2359">
        <w:rPr>
          <w:rFonts w:ascii="Arial" w:hAnsi="Arial" w:cs="Arial"/>
          <w:snapToGrid w:val="0"/>
        </w:rPr>
        <w:t xml:space="preserve">et </w:t>
      </w:r>
      <w:r w:rsidR="0094194F" w:rsidRPr="00BD2359">
        <w:rPr>
          <w:rFonts w:ascii="Arial" w:hAnsi="Arial" w:cs="Arial"/>
          <w:snapToGrid w:val="0"/>
        </w:rPr>
        <w:t>au titulaire du marché retenu pour l’exécution de c</w:t>
      </w:r>
      <w:r w:rsidR="007E1A70" w:rsidRPr="00BD2359">
        <w:rPr>
          <w:rFonts w:ascii="Arial" w:hAnsi="Arial" w:cs="Arial"/>
          <w:snapToGrid w:val="0"/>
        </w:rPr>
        <w:t>ette étude</w:t>
      </w:r>
      <w:r w:rsidR="00355840" w:rsidRPr="00BD2359">
        <w:rPr>
          <w:rFonts w:ascii="Arial" w:hAnsi="Arial" w:cs="Arial"/>
          <w:snapToGrid w:val="0"/>
        </w:rPr>
        <w:t xml:space="preserve"> tous</w:t>
      </w:r>
      <w:r w:rsidR="00D911C1" w:rsidRPr="00BD2359">
        <w:rPr>
          <w:rFonts w:ascii="Arial" w:hAnsi="Arial" w:cs="Arial"/>
          <w:snapToGrid w:val="0"/>
        </w:rPr>
        <w:t xml:space="preserve"> </w:t>
      </w:r>
      <w:r w:rsidRPr="00BD2359">
        <w:rPr>
          <w:rFonts w:ascii="Arial" w:hAnsi="Arial" w:cs="Arial"/>
          <w:snapToGrid w:val="0"/>
        </w:rPr>
        <w:t xml:space="preserve">les éléments </w:t>
      </w:r>
      <w:r w:rsidR="00BD2359" w:rsidRPr="00BD2359">
        <w:rPr>
          <w:rFonts w:ascii="Arial" w:hAnsi="Arial" w:cs="Arial"/>
          <w:snapToGrid w:val="0"/>
        </w:rPr>
        <w:t xml:space="preserve">et documents </w:t>
      </w:r>
      <w:r w:rsidR="005D5FED" w:rsidRPr="00BD2359">
        <w:rPr>
          <w:rFonts w:ascii="Arial" w:hAnsi="Arial" w:cs="Arial"/>
          <w:snapToGrid w:val="0"/>
        </w:rPr>
        <w:t>nécessaires</w:t>
      </w:r>
      <w:r w:rsidR="00B77F4D" w:rsidRPr="00BD2359">
        <w:rPr>
          <w:rFonts w:ascii="Arial" w:hAnsi="Arial" w:cs="Arial"/>
          <w:snapToGrid w:val="0"/>
        </w:rPr>
        <w:t xml:space="preserve"> à la réalisation de la prestation</w:t>
      </w:r>
      <w:r w:rsidR="00D4583C">
        <w:rPr>
          <w:rFonts w:ascii="Arial" w:hAnsi="Arial" w:cs="Arial"/>
          <w:snapToGrid w:val="0"/>
        </w:rPr>
        <w:t>.</w:t>
      </w:r>
    </w:p>
    <w:p w14:paraId="10641BAA" w14:textId="3DCD2812" w:rsidR="00D4583C" w:rsidRPr="00600C80" w:rsidRDefault="00D4583C" w:rsidP="003717C5">
      <w:pPr>
        <w:pStyle w:val="Paragraphedeliste"/>
        <w:numPr>
          <w:ilvl w:val="0"/>
          <w:numId w:val="20"/>
        </w:numPr>
        <w:spacing w:beforeLines="60" w:before="144" w:afterLines="60" w:after="144"/>
        <w:ind w:left="284" w:hanging="284"/>
        <w:rPr>
          <w:rFonts w:ascii="Arial" w:hAnsi="Arial" w:cs="Arial"/>
          <w:snapToGrid w:val="0"/>
        </w:rPr>
      </w:pPr>
      <w:r>
        <w:rPr>
          <w:rFonts w:ascii="Arial" w:hAnsi="Arial" w:cs="Arial"/>
          <w:snapToGrid w:val="0"/>
        </w:rPr>
        <w:t xml:space="preserve">Une liste des documents concernés sera transmise à la commune </w:t>
      </w:r>
      <w:r w:rsidR="00062FC9">
        <w:rPr>
          <w:rFonts w:ascii="Arial" w:hAnsi="Arial" w:cs="Arial"/>
          <w:snapToGrid w:val="0"/>
        </w:rPr>
        <w:t>en complément de la présente convention</w:t>
      </w:r>
      <w:r w:rsidR="00600C80">
        <w:rPr>
          <w:rFonts w:ascii="Arial" w:hAnsi="Arial" w:cs="Arial"/>
          <w:snapToGrid w:val="0"/>
        </w:rPr>
        <w:t>.</w:t>
      </w:r>
    </w:p>
    <w:p w14:paraId="125F6A08" w14:textId="179A2039" w:rsidR="005D5FED" w:rsidRPr="00102338" w:rsidRDefault="005D5FED" w:rsidP="003717C5">
      <w:pPr>
        <w:numPr>
          <w:ilvl w:val="0"/>
          <w:numId w:val="12"/>
        </w:numPr>
        <w:tabs>
          <w:tab w:val="clear" w:pos="360"/>
          <w:tab w:val="num" w:pos="284"/>
        </w:tabs>
        <w:autoSpaceDE w:val="0"/>
        <w:autoSpaceDN w:val="0"/>
        <w:adjustRightInd w:val="0"/>
        <w:spacing w:beforeLines="60" w:before="144" w:afterLines="60" w:after="144"/>
        <w:ind w:left="284" w:hanging="284"/>
        <w:rPr>
          <w:rFonts w:ascii="Arial" w:eastAsia="Myriad-Roman" w:hAnsi="Arial" w:cs="Arial"/>
          <w:color w:val="292526"/>
          <w:szCs w:val="20"/>
        </w:rPr>
      </w:pPr>
      <w:r w:rsidRPr="00102338">
        <w:rPr>
          <w:rFonts w:ascii="Arial" w:eastAsia="Myriad-Roman" w:hAnsi="Arial" w:cs="Arial"/>
          <w:color w:val="292526"/>
          <w:szCs w:val="20"/>
        </w:rPr>
        <w:t>La commune désigne Mme ou Mr ……………………………………….. , membre du Conseil municipal</w:t>
      </w:r>
      <w:r w:rsidR="009A1D9E" w:rsidRPr="00102338">
        <w:rPr>
          <w:rFonts w:ascii="Arial" w:eastAsia="Myriad-Roman" w:hAnsi="Arial" w:cs="Arial"/>
          <w:color w:val="292526"/>
          <w:szCs w:val="20"/>
        </w:rPr>
        <w:t xml:space="preserve"> </w:t>
      </w:r>
      <w:r w:rsidRPr="00102338">
        <w:rPr>
          <w:rFonts w:ascii="Arial" w:eastAsia="Myriad-Roman" w:hAnsi="Arial" w:cs="Arial"/>
          <w:color w:val="292526"/>
          <w:szCs w:val="20"/>
        </w:rPr>
        <w:t>en tant que “référent</w:t>
      </w:r>
      <w:r w:rsidR="00D85DC2">
        <w:rPr>
          <w:rFonts w:ascii="Arial" w:eastAsia="Myriad-Roman" w:hAnsi="Arial" w:cs="Arial"/>
          <w:color w:val="292526"/>
          <w:szCs w:val="20"/>
        </w:rPr>
        <w:t xml:space="preserve"> étude EnR</w:t>
      </w:r>
      <w:r w:rsidRPr="00102338">
        <w:rPr>
          <w:rFonts w:ascii="Arial" w:eastAsia="Myriad-Roman" w:hAnsi="Arial" w:cs="Arial"/>
          <w:color w:val="292526"/>
          <w:szCs w:val="20"/>
        </w:rPr>
        <w:t>”. Cet élu sera l’interlocuteur privilégié d</w:t>
      </w:r>
      <w:r w:rsidR="00481037" w:rsidRPr="00102338">
        <w:rPr>
          <w:rFonts w:ascii="Arial" w:eastAsia="Myriad-Roman" w:hAnsi="Arial" w:cs="Arial"/>
          <w:color w:val="292526"/>
          <w:szCs w:val="20"/>
        </w:rPr>
        <w:t xml:space="preserve">u SDES et </w:t>
      </w:r>
      <w:r w:rsidR="0094194F" w:rsidRPr="00102338">
        <w:rPr>
          <w:rFonts w:ascii="Arial" w:eastAsia="Myriad-Roman" w:hAnsi="Arial" w:cs="Arial"/>
          <w:color w:val="292526"/>
          <w:szCs w:val="20"/>
        </w:rPr>
        <w:t xml:space="preserve">du </w:t>
      </w:r>
      <w:r w:rsidR="0094194F" w:rsidRPr="00102338">
        <w:rPr>
          <w:rFonts w:ascii="Arial" w:hAnsi="Arial" w:cs="Arial"/>
          <w:snapToGrid w:val="0"/>
        </w:rPr>
        <w:t>titulaire du marché retenu pour l’exécution de ce</w:t>
      </w:r>
      <w:r w:rsidR="00EF1D24" w:rsidRPr="00102338">
        <w:rPr>
          <w:rFonts w:ascii="Arial" w:hAnsi="Arial" w:cs="Arial"/>
          <w:snapToGrid w:val="0"/>
        </w:rPr>
        <w:t>tt</w:t>
      </w:r>
      <w:r w:rsidR="003A745D">
        <w:rPr>
          <w:rFonts w:ascii="Arial" w:hAnsi="Arial" w:cs="Arial"/>
          <w:snapToGrid w:val="0"/>
        </w:rPr>
        <w:t>e étude</w:t>
      </w:r>
      <w:r w:rsidR="00EC3387" w:rsidRPr="00102338">
        <w:rPr>
          <w:rFonts w:ascii="Arial" w:eastAsia="Myriad-Roman" w:hAnsi="Arial" w:cs="Arial"/>
          <w:color w:val="292526"/>
          <w:szCs w:val="20"/>
        </w:rPr>
        <w:t>.</w:t>
      </w:r>
    </w:p>
    <w:p w14:paraId="71737544" w14:textId="5EED59B1" w:rsidR="005D5FED" w:rsidRPr="00EF1D24" w:rsidRDefault="2AD7AF3C" w:rsidP="003717C5">
      <w:pPr>
        <w:numPr>
          <w:ilvl w:val="1"/>
          <w:numId w:val="14"/>
        </w:numPr>
        <w:tabs>
          <w:tab w:val="clear" w:pos="1307"/>
        </w:tabs>
        <w:autoSpaceDE w:val="0"/>
        <w:spacing w:beforeLines="60" w:before="144" w:afterLines="60" w:after="144"/>
        <w:ind w:left="284" w:hanging="284"/>
        <w:rPr>
          <w:rFonts w:ascii="Arial" w:eastAsia="Myriad-Roman" w:hAnsi="Arial" w:cs="Arial"/>
        </w:rPr>
      </w:pPr>
      <w:r w:rsidRPr="2E7022B1">
        <w:rPr>
          <w:rFonts w:ascii="Arial" w:eastAsia="Myriad-Roman" w:hAnsi="Arial" w:cs="Arial"/>
          <w:color w:val="292526"/>
        </w:rPr>
        <w:t>La commune désigne Mme ou Mr</w:t>
      </w:r>
      <w:r w:rsidR="3DB3DB5E" w:rsidRPr="2E7022B1">
        <w:rPr>
          <w:rFonts w:ascii="Arial" w:eastAsia="Myriad-Roman" w:hAnsi="Arial" w:cs="Arial"/>
          <w:color w:val="292526"/>
        </w:rPr>
        <w:t xml:space="preserve"> </w:t>
      </w:r>
      <w:r w:rsidRPr="2E7022B1">
        <w:rPr>
          <w:rFonts w:ascii="Arial" w:eastAsia="Myriad-Roman" w:hAnsi="Arial" w:cs="Arial"/>
          <w:color w:val="292526"/>
        </w:rPr>
        <w:t>……………………………,</w:t>
      </w:r>
      <w:r w:rsidR="00DE9D02" w:rsidRPr="2E7022B1">
        <w:rPr>
          <w:rFonts w:ascii="Arial" w:eastAsia="Myriad-Roman" w:hAnsi="Arial" w:cs="Arial"/>
          <w:color w:val="292526"/>
        </w:rPr>
        <w:t xml:space="preserve"> agent de la commune</w:t>
      </w:r>
      <w:r w:rsidRPr="2E7022B1">
        <w:rPr>
          <w:rFonts w:ascii="Arial" w:eastAsia="Myriad-Roman" w:hAnsi="Arial" w:cs="Arial"/>
          <w:color w:val="292526"/>
        </w:rPr>
        <w:t xml:space="preserve"> </w:t>
      </w:r>
      <w:r w:rsidRPr="2E7022B1">
        <w:rPr>
          <w:rFonts w:ascii="Arial" w:eastAsia="Myriad-Roman" w:hAnsi="Arial" w:cs="Arial"/>
          <w:i/>
          <w:iCs/>
          <w:color w:val="292526"/>
        </w:rPr>
        <w:t>(fonction de l’agent)</w:t>
      </w:r>
      <w:r w:rsidR="3DB3DB5E" w:rsidRPr="2E7022B1">
        <w:rPr>
          <w:rFonts w:ascii="Arial" w:eastAsia="Myriad-Roman" w:hAnsi="Arial" w:cs="Arial"/>
          <w:i/>
          <w:iCs/>
          <w:color w:val="292526"/>
        </w:rPr>
        <w:t xml:space="preserve"> …………………………………  ,</w:t>
      </w:r>
      <w:r w:rsidRPr="2E7022B1">
        <w:rPr>
          <w:rFonts w:ascii="Arial" w:eastAsia="Myriad-Roman" w:hAnsi="Arial" w:cs="Arial"/>
          <w:color w:val="292526"/>
        </w:rPr>
        <w:t xml:space="preserve"> </w:t>
      </w:r>
      <w:r w:rsidR="3DB3DB5E" w:rsidRPr="2E7022B1">
        <w:rPr>
          <w:rFonts w:ascii="Arial" w:eastAsia="Myriad-Roman" w:hAnsi="Arial" w:cs="Arial"/>
          <w:color w:val="292526"/>
        </w:rPr>
        <w:t>chargé d’</w:t>
      </w:r>
      <w:r w:rsidRPr="2E7022B1">
        <w:rPr>
          <w:rFonts w:ascii="Arial" w:eastAsia="Myriad-Roman" w:hAnsi="Arial" w:cs="Arial"/>
          <w:color w:val="292526"/>
        </w:rPr>
        <w:t xml:space="preserve">assurer </w:t>
      </w:r>
      <w:r w:rsidR="3DB3DB5E" w:rsidRPr="2E7022B1">
        <w:rPr>
          <w:rFonts w:ascii="Arial" w:eastAsia="Myriad-Roman" w:hAnsi="Arial" w:cs="Arial"/>
          <w:color w:val="292526"/>
        </w:rPr>
        <w:t xml:space="preserve">en temps utile </w:t>
      </w:r>
      <w:r w:rsidRPr="2E7022B1">
        <w:rPr>
          <w:rFonts w:ascii="Arial" w:eastAsia="Myriad-Roman" w:hAnsi="Arial" w:cs="Arial"/>
          <w:color w:val="292526"/>
        </w:rPr>
        <w:t>la transmission</w:t>
      </w:r>
      <w:r w:rsidR="3DB3DB5E" w:rsidRPr="2E7022B1">
        <w:rPr>
          <w:rFonts w:ascii="Arial" w:eastAsia="Myriad-Roman" w:hAnsi="Arial" w:cs="Arial"/>
          <w:color w:val="292526"/>
        </w:rPr>
        <w:t xml:space="preserve"> des</w:t>
      </w:r>
      <w:r w:rsidRPr="2E7022B1">
        <w:rPr>
          <w:rFonts w:ascii="Arial" w:eastAsia="Myriad-Roman" w:hAnsi="Arial" w:cs="Arial"/>
          <w:color w:val="292526"/>
        </w:rPr>
        <w:t xml:space="preserve"> informations </w:t>
      </w:r>
      <w:r w:rsidR="3DB3DB5E" w:rsidRPr="2E7022B1">
        <w:rPr>
          <w:rFonts w:ascii="Arial" w:eastAsia="Myriad-Roman" w:hAnsi="Arial" w:cs="Arial"/>
          <w:color w:val="292526"/>
        </w:rPr>
        <w:t xml:space="preserve">issues de la </w:t>
      </w:r>
      <w:r w:rsidR="3DB3DB5E" w:rsidRPr="2E7022B1">
        <w:rPr>
          <w:rFonts w:ascii="Arial" w:eastAsia="Myriad-Roman" w:hAnsi="Arial" w:cs="Arial"/>
        </w:rPr>
        <w:t xml:space="preserve">commune au SDES </w:t>
      </w:r>
      <w:r w:rsidR="00DE9D02" w:rsidRPr="2E7022B1">
        <w:rPr>
          <w:rFonts w:ascii="Arial" w:eastAsia="Myriad-Roman" w:hAnsi="Arial" w:cs="Arial"/>
        </w:rPr>
        <w:t>o</w:t>
      </w:r>
      <w:r w:rsidR="3DB3DB5E" w:rsidRPr="2E7022B1">
        <w:rPr>
          <w:rFonts w:ascii="Arial" w:eastAsia="Myriad-Roman" w:hAnsi="Arial" w:cs="Arial"/>
        </w:rPr>
        <w:t xml:space="preserve">u </w:t>
      </w:r>
      <w:r w:rsidR="374D5DF8" w:rsidRPr="2E7022B1">
        <w:rPr>
          <w:rFonts w:ascii="Arial" w:eastAsia="Myriad-Roman" w:hAnsi="Arial" w:cs="Arial"/>
        </w:rPr>
        <w:t>a</w:t>
      </w:r>
      <w:r w:rsidR="3DB3DB5E" w:rsidRPr="2E7022B1">
        <w:rPr>
          <w:rFonts w:ascii="Arial" w:eastAsia="Myriad-Roman" w:hAnsi="Arial" w:cs="Arial"/>
        </w:rPr>
        <w:t xml:space="preserve">u </w:t>
      </w:r>
      <w:r w:rsidR="7A34948D" w:rsidRPr="2E7022B1">
        <w:rPr>
          <w:rFonts w:ascii="Arial" w:eastAsia="Myriad-Roman" w:hAnsi="Arial" w:cs="Arial"/>
        </w:rPr>
        <w:t>titulaire du marché</w:t>
      </w:r>
      <w:r w:rsidR="3DB3DB5E" w:rsidRPr="2E7022B1">
        <w:rPr>
          <w:rFonts w:ascii="Arial" w:eastAsia="Myriad-Roman" w:hAnsi="Arial" w:cs="Arial"/>
        </w:rPr>
        <w:t xml:space="preserve"> </w:t>
      </w:r>
      <w:r w:rsidR="36EF88D5" w:rsidRPr="2E7022B1">
        <w:rPr>
          <w:rFonts w:ascii="Arial" w:eastAsia="Myriad-Roman" w:hAnsi="Arial" w:cs="Arial"/>
        </w:rPr>
        <w:t>retenu</w:t>
      </w:r>
      <w:r w:rsidR="00DE9D02" w:rsidRPr="2E7022B1">
        <w:rPr>
          <w:rFonts w:ascii="Arial" w:eastAsia="Myriad-Roman" w:hAnsi="Arial" w:cs="Arial"/>
        </w:rPr>
        <w:t xml:space="preserve"> pour l’exécution de </w:t>
      </w:r>
      <w:r w:rsidR="374D5DF8" w:rsidRPr="2E7022B1">
        <w:rPr>
          <w:rFonts w:ascii="Arial" w:eastAsia="Myriad-Roman" w:hAnsi="Arial" w:cs="Arial"/>
        </w:rPr>
        <w:t>ce</w:t>
      </w:r>
      <w:r w:rsidR="5474DA51" w:rsidRPr="2E7022B1">
        <w:rPr>
          <w:rFonts w:ascii="Arial" w:eastAsia="Myriad-Roman" w:hAnsi="Arial" w:cs="Arial"/>
        </w:rPr>
        <w:t>t</w:t>
      </w:r>
      <w:r w:rsidR="5474DA51" w:rsidRPr="2E7022B1">
        <w:rPr>
          <w:rFonts w:ascii="Arial" w:eastAsia="Myriad-Roman" w:hAnsi="Arial" w:cs="Arial"/>
          <w:color w:val="292526"/>
        </w:rPr>
        <w:t>t</w:t>
      </w:r>
      <w:r w:rsidR="71001FEC" w:rsidRPr="2E7022B1">
        <w:rPr>
          <w:rFonts w:ascii="Arial" w:eastAsia="Myriad-Roman" w:hAnsi="Arial" w:cs="Arial"/>
          <w:color w:val="292526"/>
        </w:rPr>
        <w:t>e étude</w:t>
      </w:r>
      <w:r w:rsidR="2C48D676" w:rsidRPr="2E7022B1">
        <w:rPr>
          <w:rFonts w:ascii="Arial" w:eastAsia="Myriad-Roman" w:hAnsi="Arial" w:cs="Arial"/>
        </w:rPr>
        <w:t xml:space="preserve"> et d’accompagner le titulaire du marché dans la visite du (des) </w:t>
      </w:r>
      <w:r w:rsidR="71001FEC" w:rsidRPr="2E7022B1">
        <w:rPr>
          <w:rFonts w:ascii="Arial" w:eastAsia="Myriad-Roman" w:hAnsi="Arial" w:cs="Arial"/>
        </w:rPr>
        <w:t>équipe</w:t>
      </w:r>
      <w:r w:rsidR="2C48D676" w:rsidRPr="2E7022B1">
        <w:rPr>
          <w:rFonts w:ascii="Arial" w:eastAsia="Myriad-Roman" w:hAnsi="Arial" w:cs="Arial"/>
        </w:rPr>
        <w:t xml:space="preserve">ment(s) à </w:t>
      </w:r>
      <w:r w:rsidR="71001FEC" w:rsidRPr="2E7022B1">
        <w:rPr>
          <w:rFonts w:ascii="Arial" w:eastAsia="Myriad-Roman" w:hAnsi="Arial" w:cs="Arial"/>
        </w:rPr>
        <w:t>étudi</w:t>
      </w:r>
      <w:r w:rsidR="2C48D676" w:rsidRPr="2E7022B1">
        <w:rPr>
          <w:rFonts w:ascii="Arial" w:eastAsia="Myriad-Roman" w:hAnsi="Arial" w:cs="Arial"/>
        </w:rPr>
        <w:t>er.</w:t>
      </w:r>
    </w:p>
    <w:p w14:paraId="7566B307" w14:textId="7344D5BF" w:rsidR="00AD657E" w:rsidRDefault="00287787" w:rsidP="00287787">
      <w:pPr>
        <w:autoSpaceDE w:val="0"/>
        <w:spacing w:before="60" w:after="60"/>
        <w:rPr>
          <w:rFonts w:ascii="Arial" w:hAnsi="Arial" w:cs="Arial"/>
          <w:i/>
          <w:iCs/>
          <w:snapToGrid w:val="0"/>
        </w:rPr>
      </w:pPr>
      <w:r w:rsidRPr="00287787">
        <w:rPr>
          <w:rFonts w:ascii="Arial" w:hAnsi="Arial" w:cs="Arial"/>
          <w:i/>
          <w:iCs/>
          <w:snapToGrid w:val="0"/>
        </w:rPr>
        <w:t>Tout manquement à l’une de ces obligations, conduisant le prestataire du SDES a réclamé des indemnités, serait à la charge exclusive de la commune.</w:t>
      </w:r>
    </w:p>
    <w:p w14:paraId="59024598" w14:textId="77777777" w:rsidR="00FC1F5F" w:rsidRDefault="00FC1F5F" w:rsidP="0094194F">
      <w:pPr>
        <w:spacing w:before="60" w:after="60"/>
        <w:rPr>
          <w:rFonts w:ascii="Arial" w:hAnsi="Arial" w:cs="Arial"/>
          <w:b/>
          <w:bCs/>
          <w:snapToGrid w:val="0"/>
          <w:color w:val="0000FF"/>
          <w:sz w:val="24"/>
        </w:rPr>
      </w:pPr>
    </w:p>
    <w:p w14:paraId="7FEF0129" w14:textId="334F6525" w:rsidR="00B65DF2" w:rsidRPr="005D6152" w:rsidRDefault="0094194F" w:rsidP="0094194F">
      <w:pPr>
        <w:spacing w:before="60" w:after="60"/>
        <w:rPr>
          <w:rFonts w:ascii="Arial" w:hAnsi="Arial" w:cs="Arial"/>
          <w:b/>
          <w:bCs/>
          <w:snapToGrid w:val="0"/>
          <w:sz w:val="24"/>
        </w:rPr>
      </w:pPr>
      <w:r w:rsidRPr="005D6152">
        <w:rPr>
          <w:rFonts w:ascii="Arial" w:hAnsi="Arial" w:cs="Arial"/>
          <w:b/>
          <w:bCs/>
          <w:snapToGrid w:val="0"/>
          <w:sz w:val="24"/>
        </w:rPr>
        <w:lastRenderedPageBreak/>
        <w:t xml:space="preserve">Article 3 - </w:t>
      </w:r>
      <w:r w:rsidR="00DA1BED">
        <w:rPr>
          <w:rFonts w:ascii="Arial" w:hAnsi="Arial" w:cs="Arial"/>
          <w:b/>
          <w:bCs/>
          <w:snapToGrid w:val="0"/>
          <w:sz w:val="24"/>
        </w:rPr>
        <w:t>Description des prestations</w:t>
      </w:r>
      <w:r w:rsidR="00616A42" w:rsidRPr="005D6152">
        <w:rPr>
          <w:rFonts w:ascii="Arial" w:hAnsi="Arial" w:cs="Arial"/>
          <w:b/>
          <w:bCs/>
          <w:snapToGrid w:val="0"/>
          <w:sz w:val="24"/>
        </w:rPr>
        <w:t xml:space="preserve"> </w:t>
      </w:r>
      <w:r w:rsidR="00B65DF2" w:rsidRPr="005D6152">
        <w:rPr>
          <w:rFonts w:ascii="Arial" w:hAnsi="Arial" w:cs="Arial"/>
          <w:b/>
          <w:bCs/>
          <w:snapToGrid w:val="0"/>
          <w:sz w:val="24"/>
        </w:rPr>
        <w:t xml:space="preserve">du </w:t>
      </w:r>
      <w:r w:rsidR="00E37DB7" w:rsidRPr="005D6152">
        <w:rPr>
          <w:rFonts w:ascii="Arial" w:hAnsi="Arial" w:cs="Arial"/>
          <w:b/>
          <w:bCs/>
          <w:snapToGrid w:val="0"/>
          <w:sz w:val="24"/>
        </w:rPr>
        <w:t>SDE</w:t>
      </w:r>
      <w:r w:rsidR="00616A42" w:rsidRPr="005D6152">
        <w:rPr>
          <w:rFonts w:ascii="Arial" w:hAnsi="Arial" w:cs="Arial"/>
          <w:b/>
          <w:bCs/>
          <w:snapToGrid w:val="0"/>
          <w:sz w:val="24"/>
        </w:rPr>
        <w:t>S</w:t>
      </w:r>
    </w:p>
    <w:p w14:paraId="505B755B" w14:textId="15ED4AB1" w:rsidR="00DA54A1" w:rsidRDefault="00DA54A1" w:rsidP="00DA54A1">
      <w:pPr>
        <w:autoSpaceDE w:val="0"/>
        <w:autoSpaceDN w:val="0"/>
        <w:adjustRightInd w:val="0"/>
        <w:spacing w:before="60" w:after="60"/>
        <w:rPr>
          <w:rFonts w:ascii="Arial" w:hAnsi="Arial" w:cs="Arial"/>
          <w:snapToGrid w:val="0"/>
        </w:rPr>
      </w:pPr>
      <w:r w:rsidRPr="00D62B14">
        <w:rPr>
          <w:rFonts w:ascii="Arial" w:hAnsi="Arial" w:cs="Arial"/>
          <w:snapToGrid w:val="0"/>
        </w:rPr>
        <w:t>Les prestations réalisées dans le cadre de la présente convention sont les suivantes</w:t>
      </w:r>
      <w:r>
        <w:rPr>
          <w:rFonts w:ascii="Arial" w:hAnsi="Arial" w:cs="Arial"/>
          <w:snapToGrid w:val="0"/>
        </w:rPr>
        <w:t> :</w:t>
      </w:r>
    </w:p>
    <w:p w14:paraId="2D5C8FF5" w14:textId="5F633ACA" w:rsidR="001D4C8B" w:rsidRPr="00FC0188" w:rsidRDefault="00896587" w:rsidP="00FC0188">
      <w:pPr>
        <w:pStyle w:val="Paragraphedeliste"/>
        <w:numPr>
          <w:ilvl w:val="0"/>
          <w:numId w:val="27"/>
        </w:numPr>
        <w:autoSpaceDE w:val="0"/>
        <w:autoSpaceDN w:val="0"/>
        <w:adjustRightInd w:val="0"/>
        <w:spacing w:before="60" w:after="60"/>
        <w:ind w:left="284" w:hanging="284"/>
        <w:rPr>
          <w:rFonts w:ascii="Arial" w:eastAsia="Myriad-Roman" w:hAnsi="Arial" w:cs="Arial"/>
          <w:color w:val="292526"/>
          <w:lang w:val="fr"/>
        </w:rPr>
      </w:pPr>
      <w:r w:rsidRPr="008B35E1">
        <w:rPr>
          <w:rFonts w:ascii="Arial" w:hAnsi="Arial" w:cs="Arial"/>
          <w:bCs/>
          <w:snapToGrid w:val="0"/>
        </w:rPr>
        <w:t xml:space="preserve">Etude </w:t>
      </w:r>
      <w:r w:rsidR="00C75B12" w:rsidRPr="008B35E1">
        <w:rPr>
          <w:rFonts w:ascii="Arial" w:hAnsi="Arial" w:cs="Arial"/>
          <w:bCs/>
          <w:snapToGrid w:val="0"/>
        </w:rPr>
        <w:t>structure et</w:t>
      </w:r>
      <w:r w:rsidR="006629F0" w:rsidRPr="008B35E1">
        <w:rPr>
          <w:rFonts w:ascii="Arial" w:hAnsi="Arial" w:cs="Arial"/>
          <w:bCs/>
          <w:snapToGrid w:val="0"/>
        </w:rPr>
        <w:t>/</w:t>
      </w:r>
      <w:r w:rsidR="00C75B12" w:rsidRPr="008B35E1">
        <w:rPr>
          <w:rFonts w:ascii="Arial" w:hAnsi="Arial" w:cs="Arial"/>
          <w:bCs/>
          <w:snapToGrid w:val="0"/>
        </w:rPr>
        <w:t xml:space="preserve">ou étude </w:t>
      </w:r>
      <w:r w:rsidRPr="008B35E1">
        <w:rPr>
          <w:rFonts w:ascii="Arial" w:hAnsi="Arial" w:cs="Arial"/>
          <w:bCs/>
          <w:snapToGrid w:val="0"/>
        </w:rPr>
        <w:t>de faisabilité en vue d’identifier si le projet a une rentabilité économique acceptable, intégrant les éléments juridiques, urbanistiques, administratifs, réglementaires, environnementaux, techniques et financiers afférents et attendus dans ce cadre</w:t>
      </w:r>
      <w:r w:rsidR="00D925B7">
        <w:rPr>
          <w:snapToGrid w:val="0"/>
        </w:rPr>
        <w:t>.</w:t>
      </w:r>
    </w:p>
    <w:p w14:paraId="170A2765" w14:textId="076D5A5A" w:rsidR="04ECEDB0" w:rsidRPr="00D62B14" w:rsidRDefault="0AA11946" w:rsidP="00FC0188">
      <w:pPr>
        <w:autoSpaceDE w:val="0"/>
        <w:autoSpaceDN w:val="0"/>
        <w:adjustRightInd w:val="0"/>
        <w:rPr>
          <w:rFonts w:ascii="Arial" w:eastAsia="Myriad-Roman" w:hAnsi="Arial" w:cs="Arial"/>
          <w:color w:val="292526"/>
        </w:rPr>
      </w:pPr>
      <w:r w:rsidRPr="00FC0188">
        <w:rPr>
          <w:rFonts w:ascii="Arial" w:eastAsia="Myriad-Roman" w:hAnsi="Arial" w:cs="Arial"/>
          <w:color w:val="292526"/>
          <w:lang w:val="fr"/>
        </w:rPr>
        <w:t>Ces études pourront porter sur des projets de photovoltaïques, réseaux de chaleur et/ou petite hydroélectricité</w:t>
      </w:r>
      <w:r w:rsidR="00FC0188">
        <w:rPr>
          <w:rFonts w:ascii="Arial" w:eastAsia="Myriad-Roman" w:hAnsi="Arial" w:cs="Arial"/>
          <w:color w:val="292526"/>
          <w:lang w:val="fr"/>
        </w:rPr>
        <w:t xml:space="preserve"> ou autres EnR</w:t>
      </w:r>
      <w:r w:rsidRPr="00FC0188">
        <w:rPr>
          <w:rFonts w:ascii="Arial" w:eastAsia="Myriad-Roman" w:hAnsi="Arial" w:cs="Arial"/>
          <w:color w:val="292526"/>
          <w:lang w:val="fr"/>
        </w:rPr>
        <w:t>.</w:t>
      </w:r>
    </w:p>
    <w:p w14:paraId="099BA39B" w14:textId="65D8029C" w:rsidR="005925B3" w:rsidRDefault="005D5FED" w:rsidP="0094194F">
      <w:pPr>
        <w:autoSpaceDE w:val="0"/>
        <w:spacing w:before="60" w:after="60"/>
        <w:rPr>
          <w:rFonts w:ascii="Arial" w:eastAsia="Myriad-Roman" w:hAnsi="Arial" w:cs="Arial"/>
          <w:color w:val="292526"/>
          <w:szCs w:val="20"/>
        </w:rPr>
      </w:pPr>
      <w:r>
        <w:rPr>
          <w:rFonts w:ascii="Arial" w:eastAsia="Myriad-Italic" w:hAnsi="Arial" w:cs="Arial"/>
          <w:color w:val="292526"/>
          <w:szCs w:val="20"/>
        </w:rPr>
        <w:t>Le SDES</w:t>
      </w:r>
      <w:r>
        <w:rPr>
          <w:rFonts w:ascii="Arial" w:eastAsia="Myriad-Roman" w:hAnsi="Arial" w:cs="Arial"/>
          <w:color w:val="292526"/>
          <w:szCs w:val="20"/>
        </w:rPr>
        <w:t xml:space="preserve"> assure la stricte </w:t>
      </w:r>
      <w:r w:rsidRPr="00064167">
        <w:rPr>
          <w:rFonts w:ascii="Arial" w:eastAsia="Myriad-Roman" w:hAnsi="Arial" w:cs="Arial"/>
          <w:szCs w:val="20"/>
        </w:rPr>
        <w:t>confidentialité</w:t>
      </w:r>
      <w:r>
        <w:rPr>
          <w:rFonts w:ascii="Arial" w:eastAsia="Myriad-Roman" w:hAnsi="Arial" w:cs="Arial"/>
          <w:color w:val="292526"/>
          <w:szCs w:val="20"/>
        </w:rPr>
        <w:t xml:space="preserve"> de l’ensemble des informations transmises par la commune. Il est tenu à l’obligation de discrétion pour tout ce qui concerne les faits, informations, études et décisions dont il aura connaissance au cours de l’exécution de la présente convention.</w:t>
      </w:r>
    </w:p>
    <w:p w14:paraId="14860A00" w14:textId="77777777" w:rsidR="00FC1F5F" w:rsidRDefault="00FC1F5F" w:rsidP="0094194F">
      <w:pPr>
        <w:spacing w:before="60" w:after="60"/>
        <w:rPr>
          <w:rFonts w:ascii="Arial" w:hAnsi="Arial" w:cs="Arial"/>
          <w:b/>
          <w:bCs/>
          <w:snapToGrid w:val="0"/>
          <w:color w:val="0000FF"/>
          <w:sz w:val="24"/>
        </w:rPr>
      </w:pPr>
    </w:p>
    <w:p w14:paraId="32E03113" w14:textId="6022077C" w:rsidR="00546EB0" w:rsidRPr="005D6152" w:rsidRDefault="0094194F" w:rsidP="0094194F">
      <w:pPr>
        <w:spacing w:before="60" w:after="60"/>
        <w:rPr>
          <w:rFonts w:ascii="Arial" w:hAnsi="Arial" w:cs="Arial"/>
          <w:b/>
          <w:bCs/>
          <w:snapToGrid w:val="0"/>
          <w:sz w:val="24"/>
        </w:rPr>
      </w:pPr>
      <w:r w:rsidRPr="005D6152">
        <w:rPr>
          <w:rFonts w:ascii="Arial" w:hAnsi="Arial" w:cs="Arial"/>
          <w:b/>
          <w:bCs/>
          <w:snapToGrid w:val="0"/>
          <w:sz w:val="24"/>
        </w:rPr>
        <w:t xml:space="preserve">Article 4 - </w:t>
      </w:r>
      <w:r w:rsidR="00546EB0" w:rsidRPr="005D6152">
        <w:rPr>
          <w:rFonts w:ascii="Arial" w:hAnsi="Arial" w:cs="Arial"/>
          <w:b/>
          <w:bCs/>
          <w:snapToGrid w:val="0"/>
          <w:sz w:val="24"/>
        </w:rPr>
        <w:t>Financement</w:t>
      </w:r>
    </w:p>
    <w:p w14:paraId="3DF47024" w14:textId="24AA1174" w:rsidR="003E5D41" w:rsidRDefault="003E5D41" w:rsidP="003E5D41">
      <w:pPr>
        <w:rPr>
          <w:rFonts w:ascii="Arial" w:eastAsiaTheme="minorHAnsi" w:hAnsi="Arial" w:cs="Arial"/>
          <w:snapToGrid w:val="0"/>
          <w:kern w:val="0"/>
          <w:szCs w:val="22"/>
        </w:rPr>
      </w:pPr>
      <w:bookmarkStart w:id="0" w:name="_Hlk83912885"/>
      <w:r>
        <w:rPr>
          <w:rFonts w:ascii="Arial" w:hAnsi="Arial" w:cs="Arial"/>
          <w:snapToGrid w:val="0"/>
        </w:rPr>
        <w:t xml:space="preserve">Conformément à l’article L 5212-26 du CGCT, le SDES peut verser des fonds de concours à ses communes membres pour financer la réalisation ou le fonctionnement d'un équipement public local notamment en matière de maîtrise de la consommation d'énergie ou </w:t>
      </w:r>
      <w:r w:rsidR="00E4412A">
        <w:rPr>
          <w:rFonts w:ascii="Arial" w:hAnsi="Arial" w:cs="Arial"/>
          <w:snapToGrid w:val="0"/>
        </w:rPr>
        <w:t xml:space="preserve">de réduction </w:t>
      </w:r>
      <w:r w:rsidR="003F65EB">
        <w:rPr>
          <w:rFonts w:ascii="Arial" w:hAnsi="Arial" w:cs="Arial"/>
          <w:snapToGrid w:val="0"/>
        </w:rPr>
        <w:t>des émissions de</w:t>
      </w:r>
      <w:r>
        <w:rPr>
          <w:rFonts w:ascii="Arial" w:hAnsi="Arial" w:cs="Arial"/>
          <w:snapToGrid w:val="0"/>
        </w:rPr>
        <w:t xml:space="preserve"> gaz à effet de serre.</w:t>
      </w:r>
    </w:p>
    <w:p w14:paraId="5859F046" w14:textId="6271C065" w:rsidR="003E5D41" w:rsidRPr="003E4D40" w:rsidRDefault="00D14FD1" w:rsidP="003E4D40">
      <w:pPr>
        <w:rPr>
          <w:rFonts w:ascii="Arial" w:hAnsi="Arial" w:cs="Arial"/>
          <w:snapToGrid w:val="0"/>
        </w:rPr>
      </w:pPr>
      <w:r>
        <w:rPr>
          <w:rFonts w:ascii="Arial" w:hAnsi="Arial" w:cs="Arial"/>
          <w:snapToGrid w:val="0"/>
        </w:rPr>
        <w:t>Conformément à la délibération en vigueur du Comité Syndical du SDES arrêtant les participations financières afférentes aux prestations de service et travaux</w:t>
      </w:r>
      <w:r w:rsidR="003E5D41">
        <w:rPr>
          <w:rFonts w:ascii="Arial" w:hAnsi="Arial" w:cs="Arial"/>
          <w:snapToGrid w:val="0"/>
        </w:rPr>
        <w:t xml:space="preserve">, le SDES </w:t>
      </w:r>
      <w:r w:rsidR="008A23BA">
        <w:rPr>
          <w:rFonts w:ascii="Arial" w:hAnsi="Arial" w:cs="Arial"/>
          <w:snapToGrid w:val="0"/>
        </w:rPr>
        <w:t>peut contribuer</w:t>
      </w:r>
      <w:r w:rsidR="003E5D41">
        <w:rPr>
          <w:rFonts w:ascii="Arial" w:hAnsi="Arial" w:cs="Arial"/>
          <w:snapToGrid w:val="0"/>
        </w:rPr>
        <w:t xml:space="preserve"> au financement de l’opération mentionnée à l’article 1 de la présente convention à hauteur de </w:t>
      </w:r>
      <w:r w:rsidR="00A65AC6">
        <w:rPr>
          <w:rFonts w:ascii="Arial" w:hAnsi="Arial" w:cs="Arial"/>
          <w:snapToGrid w:val="0"/>
        </w:rPr>
        <w:t>75</w:t>
      </w:r>
      <w:r w:rsidR="003E5D41">
        <w:rPr>
          <w:rFonts w:ascii="Arial" w:hAnsi="Arial" w:cs="Arial"/>
          <w:snapToGrid w:val="0"/>
        </w:rPr>
        <w:t>% du montant hors taxe de l’opération</w:t>
      </w:r>
      <w:r w:rsidR="008A23BA">
        <w:rPr>
          <w:rFonts w:ascii="Arial" w:hAnsi="Arial" w:cs="Arial"/>
          <w:snapToGrid w:val="0"/>
        </w:rPr>
        <w:t>.</w:t>
      </w:r>
    </w:p>
    <w:p w14:paraId="74F69C2C" w14:textId="5A7C3D59" w:rsidR="00BC2F8C" w:rsidRPr="005A7A62" w:rsidRDefault="00BC2F8C" w:rsidP="007A3DBD">
      <w:pPr>
        <w:autoSpaceDE w:val="0"/>
        <w:autoSpaceDN w:val="0"/>
        <w:adjustRightInd w:val="0"/>
        <w:rPr>
          <w:rFonts w:ascii="Arial" w:hAnsi="Arial" w:cs="Arial"/>
          <w:snapToGrid w:val="0"/>
          <w:highlight w:val="yellow"/>
        </w:rPr>
      </w:pPr>
      <w:r w:rsidRPr="005A7A62">
        <w:rPr>
          <w:rFonts w:ascii="Arial" w:hAnsi="Arial" w:cs="Arial"/>
          <w:snapToGrid w:val="0"/>
          <w:highlight w:val="yellow"/>
        </w:rPr>
        <w:t>Les modalités d'intervention du SDES et le coût associé à cette intervention sont précisés dans l'annexe financière à la présente convention</w:t>
      </w:r>
      <w:r w:rsidR="00E401B6">
        <w:rPr>
          <w:rFonts w:ascii="Arial" w:hAnsi="Arial" w:cs="Arial"/>
          <w:snapToGrid w:val="0"/>
          <w:highlight w:val="yellow"/>
        </w:rPr>
        <w:t>.</w:t>
      </w:r>
    </w:p>
    <w:p w14:paraId="025098A5" w14:textId="77777777" w:rsidR="00BC2F8C" w:rsidRDefault="00BC2F8C" w:rsidP="007A3DBD">
      <w:pPr>
        <w:autoSpaceDE w:val="0"/>
        <w:autoSpaceDN w:val="0"/>
        <w:adjustRightInd w:val="0"/>
        <w:rPr>
          <w:rFonts w:ascii="Arial" w:hAnsi="Arial" w:cs="Arial"/>
          <w:snapToGrid w:val="0"/>
          <w:highlight w:val="green"/>
        </w:rPr>
      </w:pPr>
    </w:p>
    <w:bookmarkEnd w:id="0"/>
    <w:p w14:paraId="5D3DC019" w14:textId="4D62581F" w:rsidR="002C3264" w:rsidRPr="005D6152" w:rsidRDefault="0094194F" w:rsidP="00332B31">
      <w:pPr>
        <w:autoSpaceDE w:val="0"/>
        <w:autoSpaceDN w:val="0"/>
        <w:adjustRightInd w:val="0"/>
        <w:rPr>
          <w:rFonts w:ascii="Arial" w:hAnsi="Arial" w:cs="Arial"/>
          <w:snapToGrid w:val="0"/>
        </w:rPr>
      </w:pPr>
      <w:r w:rsidRPr="005D6152">
        <w:rPr>
          <w:rFonts w:ascii="Arial" w:hAnsi="Arial" w:cs="Arial"/>
          <w:b/>
          <w:bCs/>
          <w:snapToGrid w:val="0"/>
          <w:sz w:val="24"/>
        </w:rPr>
        <w:t xml:space="preserve">Article 5 - </w:t>
      </w:r>
      <w:r w:rsidR="002C3264" w:rsidRPr="005D6152">
        <w:rPr>
          <w:rFonts w:ascii="Arial" w:hAnsi="Arial" w:cs="Arial"/>
          <w:b/>
          <w:bCs/>
          <w:snapToGrid w:val="0"/>
          <w:sz w:val="24"/>
        </w:rPr>
        <w:t>Durée</w:t>
      </w:r>
      <w:r w:rsidR="00B344B0" w:rsidRPr="005D6152">
        <w:rPr>
          <w:rFonts w:ascii="Arial" w:hAnsi="Arial" w:cs="Arial"/>
          <w:b/>
          <w:bCs/>
          <w:snapToGrid w:val="0"/>
          <w:sz w:val="24"/>
        </w:rPr>
        <w:t xml:space="preserve"> </w:t>
      </w:r>
      <w:r w:rsidR="00AD657E" w:rsidRPr="005D6152">
        <w:rPr>
          <w:rFonts w:ascii="Arial" w:hAnsi="Arial" w:cs="Arial"/>
          <w:b/>
          <w:bCs/>
          <w:snapToGrid w:val="0"/>
          <w:sz w:val="24"/>
        </w:rPr>
        <w:t xml:space="preserve">et limite </w:t>
      </w:r>
      <w:r w:rsidR="00B344B0" w:rsidRPr="005D6152">
        <w:rPr>
          <w:rFonts w:ascii="Arial" w:hAnsi="Arial" w:cs="Arial"/>
          <w:b/>
          <w:bCs/>
          <w:snapToGrid w:val="0"/>
          <w:sz w:val="24"/>
        </w:rPr>
        <w:t>de la convention</w:t>
      </w:r>
    </w:p>
    <w:p w14:paraId="24FF6955" w14:textId="22583BF4" w:rsidR="00D80F46" w:rsidRPr="00A713BE" w:rsidRDefault="002C3264" w:rsidP="0094194F">
      <w:pPr>
        <w:spacing w:before="60" w:after="60"/>
        <w:rPr>
          <w:rFonts w:ascii="Arial" w:hAnsi="Arial" w:cs="Arial"/>
          <w:snapToGrid w:val="0"/>
        </w:rPr>
      </w:pPr>
      <w:r w:rsidRPr="00A713BE">
        <w:rPr>
          <w:rFonts w:ascii="Arial" w:hAnsi="Arial" w:cs="Arial"/>
          <w:snapToGrid w:val="0"/>
        </w:rPr>
        <w:t xml:space="preserve">La </w:t>
      </w:r>
      <w:r w:rsidR="00E37DB7" w:rsidRPr="00A713BE">
        <w:rPr>
          <w:rFonts w:ascii="Arial" w:hAnsi="Arial" w:cs="Arial"/>
          <w:snapToGrid w:val="0"/>
        </w:rPr>
        <w:t>mission confiée</w:t>
      </w:r>
      <w:r w:rsidRPr="00A713BE">
        <w:rPr>
          <w:rFonts w:ascii="Arial" w:hAnsi="Arial" w:cs="Arial"/>
          <w:snapToGrid w:val="0"/>
        </w:rPr>
        <w:t xml:space="preserve"> au SDE</w:t>
      </w:r>
      <w:r w:rsidR="00616A42" w:rsidRPr="00A713BE">
        <w:rPr>
          <w:rFonts w:ascii="Arial" w:hAnsi="Arial" w:cs="Arial"/>
          <w:snapToGrid w:val="0"/>
        </w:rPr>
        <w:t>S</w:t>
      </w:r>
      <w:r w:rsidR="00E37DB7" w:rsidRPr="00A713BE">
        <w:rPr>
          <w:rFonts w:ascii="Arial" w:hAnsi="Arial" w:cs="Arial"/>
          <w:snapToGrid w:val="0"/>
        </w:rPr>
        <w:t xml:space="preserve"> débute </w:t>
      </w:r>
      <w:r w:rsidR="00C44265" w:rsidRPr="00A713BE">
        <w:rPr>
          <w:rFonts w:ascii="Arial" w:hAnsi="Arial" w:cs="Arial"/>
          <w:snapToGrid w:val="0"/>
        </w:rPr>
        <w:t xml:space="preserve">à réception par celui-ci de la </w:t>
      </w:r>
      <w:r w:rsidR="00E37DB7" w:rsidRPr="00A713BE">
        <w:rPr>
          <w:rFonts w:ascii="Arial" w:hAnsi="Arial" w:cs="Arial"/>
          <w:snapToGrid w:val="0"/>
        </w:rPr>
        <w:t xml:space="preserve">délibération </w:t>
      </w:r>
      <w:r w:rsidR="00FD7F55" w:rsidRPr="00A713BE">
        <w:rPr>
          <w:rFonts w:ascii="Arial" w:hAnsi="Arial" w:cs="Arial"/>
          <w:snapToGrid w:val="0"/>
        </w:rPr>
        <w:t xml:space="preserve">exécutoire </w:t>
      </w:r>
      <w:r w:rsidR="00E37DB7" w:rsidRPr="00A713BE">
        <w:rPr>
          <w:rFonts w:ascii="Arial" w:hAnsi="Arial" w:cs="Arial"/>
          <w:snapToGrid w:val="0"/>
        </w:rPr>
        <w:t>susvisée</w:t>
      </w:r>
      <w:r w:rsidR="00616A42" w:rsidRPr="00A713BE">
        <w:rPr>
          <w:rFonts w:ascii="Arial" w:hAnsi="Arial" w:cs="Arial"/>
          <w:snapToGrid w:val="0"/>
        </w:rPr>
        <w:t xml:space="preserve"> et</w:t>
      </w:r>
      <w:r w:rsidR="00C44265" w:rsidRPr="00A713BE">
        <w:rPr>
          <w:rFonts w:ascii="Arial" w:hAnsi="Arial" w:cs="Arial"/>
          <w:snapToGrid w:val="0"/>
        </w:rPr>
        <w:t xml:space="preserve"> </w:t>
      </w:r>
      <w:r w:rsidR="00FD7F55" w:rsidRPr="00A713BE">
        <w:rPr>
          <w:rFonts w:ascii="Arial" w:hAnsi="Arial" w:cs="Arial"/>
          <w:snapToGrid w:val="0"/>
        </w:rPr>
        <w:t>de la présente convention</w:t>
      </w:r>
      <w:r w:rsidR="00FD7F55" w:rsidRPr="00A713BE">
        <w:rPr>
          <w:rFonts w:ascii="Arial" w:hAnsi="Arial" w:cs="Arial"/>
          <w:b/>
          <w:bCs/>
          <w:snapToGrid w:val="0"/>
        </w:rPr>
        <w:t xml:space="preserve"> dûment signée</w:t>
      </w:r>
      <w:r w:rsidR="003607A4" w:rsidRPr="00A713BE">
        <w:rPr>
          <w:rFonts w:ascii="Arial" w:hAnsi="Arial" w:cs="Arial"/>
          <w:b/>
          <w:bCs/>
          <w:snapToGrid w:val="0"/>
        </w:rPr>
        <w:t xml:space="preserve"> par le Maire</w:t>
      </w:r>
      <w:r w:rsidR="003607A4" w:rsidRPr="00A713BE">
        <w:rPr>
          <w:rFonts w:ascii="Arial" w:hAnsi="Arial" w:cs="Arial"/>
          <w:snapToGrid w:val="0"/>
        </w:rPr>
        <w:t xml:space="preserve">. La convention </w:t>
      </w:r>
      <w:r w:rsidR="00C44265" w:rsidRPr="00A713BE">
        <w:rPr>
          <w:rFonts w:ascii="Arial" w:hAnsi="Arial" w:cs="Arial"/>
          <w:snapToGrid w:val="0"/>
        </w:rPr>
        <w:t>s’achève</w:t>
      </w:r>
      <w:r w:rsidR="00E37DB7" w:rsidRPr="00A713BE">
        <w:rPr>
          <w:rFonts w:ascii="Arial" w:hAnsi="Arial" w:cs="Arial"/>
          <w:snapToGrid w:val="0"/>
        </w:rPr>
        <w:t xml:space="preserve"> </w:t>
      </w:r>
      <w:r w:rsidR="00C44265" w:rsidRPr="00A713BE">
        <w:rPr>
          <w:rFonts w:ascii="Arial" w:hAnsi="Arial" w:cs="Arial"/>
          <w:snapToGrid w:val="0"/>
        </w:rPr>
        <w:t xml:space="preserve">à </w:t>
      </w:r>
      <w:r w:rsidRPr="00A713BE">
        <w:rPr>
          <w:rFonts w:ascii="Arial" w:hAnsi="Arial" w:cs="Arial"/>
          <w:snapToGrid w:val="0"/>
        </w:rPr>
        <w:t xml:space="preserve">la </w:t>
      </w:r>
      <w:r w:rsidR="00280832" w:rsidRPr="00A713BE">
        <w:rPr>
          <w:rFonts w:ascii="Arial" w:hAnsi="Arial" w:cs="Arial"/>
          <w:snapToGrid w:val="0"/>
        </w:rPr>
        <w:t xml:space="preserve">restitution du rapport final </w:t>
      </w:r>
      <w:r w:rsidR="00FC40B3" w:rsidRPr="00A713BE">
        <w:rPr>
          <w:rFonts w:ascii="Arial" w:hAnsi="Arial" w:cs="Arial"/>
          <w:snapToGrid w:val="0"/>
        </w:rPr>
        <w:t xml:space="preserve">de (des) </w:t>
      </w:r>
      <w:r w:rsidR="000375A6">
        <w:rPr>
          <w:rFonts w:ascii="Arial" w:hAnsi="Arial" w:cs="Arial"/>
          <w:snapToGrid w:val="0"/>
        </w:rPr>
        <w:t>l’étude</w:t>
      </w:r>
      <w:r w:rsidR="00FC40B3" w:rsidRPr="00A713BE">
        <w:rPr>
          <w:rFonts w:ascii="Arial" w:hAnsi="Arial" w:cs="Arial"/>
          <w:snapToGrid w:val="0"/>
        </w:rPr>
        <w:t xml:space="preserve">(s) </w:t>
      </w:r>
      <w:r w:rsidR="00280832" w:rsidRPr="00A713BE">
        <w:rPr>
          <w:rFonts w:ascii="Arial" w:hAnsi="Arial" w:cs="Arial"/>
          <w:snapToGrid w:val="0"/>
        </w:rPr>
        <w:t>à la commune</w:t>
      </w:r>
      <w:r w:rsidR="00EF6181" w:rsidRPr="00A713BE">
        <w:rPr>
          <w:rFonts w:ascii="Arial" w:hAnsi="Arial" w:cs="Arial"/>
          <w:snapToGrid w:val="0"/>
        </w:rPr>
        <w:t xml:space="preserve"> et au paiement par cette dernière des sommes dues</w:t>
      </w:r>
      <w:r w:rsidRPr="00A713BE">
        <w:rPr>
          <w:rFonts w:ascii="Arial" w:hAnsi="Arial" w:cs="Arial"/>
          <w:snapToGrid w:val="0"/>
        </w:rPr>
        <w:t>.</w:t>
      </w:r>
    </w:p>
    <w:p w14:paraId="5042327A" w14:textId="613A60AD" w:rsidR="00FD7F55" w:rsidRDefault="00FD7F55" w:rsidP="0094194F">
      <w:pPr>
        <w:spacing w:before="60" w:after="60"/>
        <w:rPr>
          <w:rFonts w:ascii="Arial" w:hAnsi="Arial" w:cs="Arial"/>
          <w:snapToGrid w:val="0"/>
        </w:rPr>
      </w:pPr>
      <w:r w:rsidRPr="00A713BE">
        <w:rPr>
          <w:rFonts w:ascii="Arial" w:hAnsi="Arial" w:cs="Arial"/>
          <w:snapToGrid w:val="0"/>
        </w:rPr>
        <w:t xml:space="preserve">Un titre de recettes correspondant au strict montant dû par la commune, lui </w:t>
      </w:r>
      <w:r w:rsidR="006F7CB7" w:rsidRPr="00A713BE">
        <w:rPr>
          <w:rFonts w:ascii="Arial" w:hAnsi="Arial" w:cs="Arial"/>
          <w:snapToGrid w:val="0"/>
        </w:rPr>
        <w:t>est</w:t>
      </w:r>
      <w:r w:rsidRPr="00A713BE">
        <w:rPr>
          <w:rFonts w:ascii="Arial" w:hAnsi="Arial" w:cs="Arial"/>
          <w:snapToGrid w:val="0"/>
        </w:rPr>
        <w:t xml:space="preserve"> transmis via le portail </w:t>
      </w:r>
      <w:r w:rsidRPr="00A713BE">
        <w:rPr>
          <w:rFonts w:ascii="Arial" w:hAnsi="Arial" w:cs="Arial"/>
          <w:i/>
          <w:iCs/>
          <w:snapToGrid w:val="0"/>
        </w:rPr>
        <w:t>CHORUS</w:t>
      </w:r>
      <w:r w:rsidRPr="00B433FD">
        <w:rPr>
          <w:rFonts w:ascii="Arial" w:hAnsi="Arial" w:cs="Arial"/>
          <w:snapToGrid w:val="0"/>
        </w:rPr>
        <w:t xml:space="preserve"> de la DGFIP </w:t>
      </w:r>
      <w:r w:rsidR="00044099" w:rsidRPr="00B433FD">
        <w:rPr>
          <w:rFonts w:ascii="Arial" w:hAnsi="Arial" w:cs="Arial"/>
          <w:snapToGrid w:val="0"/>
        </w:rPr>
        <w:t xml:space="preserve">après </w:t>
      </w:r>
      <w:r w:rsidRPr="00B433FD">
        <w:rPr>
          <w:rFonts w:ascii="Arial" w:hAnsi="Arial" w:cs="Arial"/>
          <w:snapToGrid w:val="0"/>
        </w:rPr>
        <w:t>remise dudit rapport final.</w:t>
      </w:r>
    </w:p>
    <w:p w14:paraId="03B10244" w14:textId="77777777" w:rsidR="00FC1F5F" w:rsidRPr="005D6152" w:rsidRDefault="00FC1F5F" w:rsidP="0094194F">
      <w:pPr>
        <w:spacing w:before="60" w:after="60"/>
        <w:rPr>
          <w:rFonts w:ascii="Arial" w:hAnsi="Arial" w:cs="Arial"/>
          <w:b/>
          <w:bCs/>
          <w:snapToGrid w:val="0"/>
          <w:sz w:val="24"/>
        </w:rPr>
      </w:pPr>
    </w:p>
    <w:p w14:paraId="3148303A" w14:textId="0F81DABB" w:rsidR="00133FED" w:rsidRPr="005D6152" w:rsidRDefault="00FC40B3" w:rsidP="0094194F">
      <w:pPr>
        <w:spacing w:before="60" w:after="60"/>
        <w:rPr>
          <w:rFonts w:ascii="Arial" w:hAnsi="Arial" w:cs="Arial"/>
          <w:b/>
          <w:bCs/>
          <w:snapToGrid w:val="0"/>
          <w:sz w:val="24"/>
        </w:rPr>
      </w:pPr>
      <w:r w:rsidRPr="005D6152">
        <w:rPr>
          <w:rFonts w:ascii="Arial" w:hAnsi="Arial" w:cs="Arial"/>
          <w:b/>
          <w:bCs/>
          <w:snapToGrid w:val="0"/>
          <w:sz w:val="24"/>
        </w:rPr>
        <w:t>A</w:t>
      </w:r>
      <w:r w:rsidR="0094194F" w:rsidRPr="005D6152">
        <w:rPr>
          <w:rFonts w:ascii="Arial" w:hAnsi="Arial" w:cs="Arial"/>
          <w:b/>
          <w:bCs/>
          <w:snapToGrid w:val="0"/>
          <w:sz w:val="24"/>
        </w:rPr>
        <w:t xml:space="preserve">rticle 6 - </w:t>
      </w:r>
      <w:r w:rsidR="00133FED" w:rsidRPr="005D6152">
        <w:rPr>
          <w:rFonts w:ascii="Arial" w:hAnsi="Arial" w:cs="Arial"/>
          <w:b/>
          <w:bCs/>
          <w:snapToGrid w:val="0"/>
          <w:sz w:val="24"/>
        </w:rPr>
        <w:t>Clauses diverses</w:t>
      </w:r>
    </w:p>
    <w:p w14:paraId="1101BA81" w14:textId="77777777" w:rsidR="00C63FE4" w:rsidRPr="00C63FE4" w:rsidRDefault="00C63FE4" w:rsidP="00C63FE4">
      <w:pPr>
        <w:rPr>
          <w:rFonts w:ascii="Arial" w:hAnsi="Arial" w:cs="Arial"/>
        </w:rPr>
      </w:pPr>
      <w:r w:rsidRPr="00C63FE4">
        <w:rPr>
          <w:rFonts w:ascii="Arial" w:hAnsi="Arial" w:cs="Arial"/>
        </w:rPr>
        <w:t xml:space="preserve">Toute modification des conditions ou modalités d'exécution de la présente convention, définie d'un commun accord entre les parties, fera l'objet d'un avenant. </w:t>
      </w:r>
    </w:p>
    <w:p w14:paraId="1D7FEE72" w14:textId="77777777" w:rsidR="00C63FE4" w:rsidRPr="00C63FE4" w:rsidRDefault="00C63FE4" w:rsidP="00775747">
      <w:pPr>
        <w:spacing w:before="120"/>
        <w:rPr>
          <w:rFonts w:ascii="Arial" w:hAnsi="Arial" w:cs="Arial"/>
        </w:rPr>
      </w:pPr>
      <w:r w:rsidRPr="00C63FE4">
        <w:rPr>
          <w:rFonts w:ascii="Arial" w:hAnsi="Arial" w:cs="Arial"/>
        </w:rPr>
        <w:t>Cet avenant précise les éléments modifiés de la convention, sans que ceux-ci ne puissent conduire à remettre en cause l’objectif général défini dans l'article 1</w:t>
      </w:r>
      <w:r w:rsidRPr="00C63FE4">
        <w:rPr>
          <w:rFonts w:ascii="Arial" w:hAnsi="Arial" w:cs="Arial"/>
          <w:vertAlign w:val="superscript"/>
        </w:rPr>
        <w:t>er</w:t>
      </w:r>
      <w:r w:rsidRPr="00C63FE4">
        <w:rPr>
          <w:rFonts w:ascii="Arial" w:hAnsi="Arial" w:cs="Arial"/>
        </w:rPr>
        <w:t xml:space="preserve"> ou des éléments considérés comme substantiels par l’une des parties. A défaut, une nouvelle convention devra être conclue.</w:t>
      </w:r>
    </w:p>
    <w:p w14:paraId="6BC50FF7" w14:textId="77777777" w:rsidR="00FC1F5F" w:rsidRPr="005D6152" w:rsidRDefault="00FC1F5F" w:rsidP="0094194F">
      <w:pPr>
        <w:spacing w:before="60" w:after="60"/>
        <w:rPr>
          <w:rFonts w:ascii="Arial" w:hAnsi="Arial" w:cs="Arial"/>
          <w:b/>
          <w:bCs/>
          <w:snapToGrid w:val="0"/>
          <w:sz w:val="24"/>
        </w:rPr>
      </w:pPr>
    </w:p>
    <w:p w14:paraId="6EF1D3FF" w14:textId="38B0A55F" w:rsidR="009008FB" w:rsidRPr="005D6152" w:rsidRDefault="008E16EA" w:rsidP="0094194F">
      <w:pPr>
        <w:spacing w:before="60" w:after="60"/>
        <w:rPr>
          <w:rFonts w:ascii="Arial" w:hAnsi="Arial" w:cs="Arial"/>
          <w:b/>
          <w:bCs/>
          <w:snapToGrid w:val="0"/>
          <w:sz w:val="24"/>
        </w:rPr>
      </w:pPr>
      <w:r w:rsidRPr="005D6152">
        <w:rPr>
          <w:rFonts w:ascii="Arial" w:hAnsi="Arial" w:cs="Arial"/>
          <w:b/>
          <w:bCs/>
          <w:snapToGrid w:val="0"/>
          <w:sz w:val="24"/>
        </w:rPr>
        <w:t xml:space="preserve">Article 7 - </w:t>
      </w:r>
      <w:r w:rsidR="009008FB" w:rsidRPr="005D6152">
        <w:rPr>
          <w:rFonts w:ascii="Arial" w:hAnsi="Arial" w:cs="Arial"/>
          <w:b/>
          <w:bCs/>
          <w:snapToGrid w:val="0"/>
          <w:sz w:val="24"/>
        </w:rPr>
        <w:t>Litiges</w:t>
      </w:r>
    </w:p>
    <w:p w14:paraId="11E54131" w14:textId="77777777" w:rsidR="007522FB" w:rsidRPr="00317F05" w:rsidRDefault="007522FB" w:rsidP="00317F05">
      <w:pPr>
        <w:spacing w:before="120"/>
        <w:rPr>
          <w:rFonts w:ascii="Arial" w:hAnsi="Arial" w:cs="Arial"/>
        </w:rPr>
      </w:pPr>
      <w:r w:rsidRPr="00317F05">
        <w:rPr>
          <w:rFonts w:ascii="Arial" w:hAnsi="Arial" w:cs="Arial"/>
        </w:rPr>
        <w:t>Les parties s’engagent à rechercher, en cas de litige sur l’interprétation ou sur l’application de la convention, toute voie amiable de règlement avant de soumettre tout différend à une instance juridictionnelle.</w:t>
      </w:r>
    </w:p>
    <w:p w14:paraId="4E5ED931" w14:textId="64B01BE3" w:rsidR="003607A4" w:rsidRDefault="007522FB" w:rsidP="00317F05">
      <w:pPr>
        <w:spacing w:before="120" w:after="60"/>
        <w:rPr>
          <w:rFonts w:ascii="Arial" w:hAnsi="Arial" w:cs="Arial"/>
          <w:snapToGrid w:val="0"/>
        </w:rPr>
      </w:pPr>
      <w:r w:rsidRPr="00317F05">
        <w:rPr>
          <w:rFonts w:ascii="Arial" w:hAnsi="Arial" w:cs="Arial"/>
        </w:rPr>
        <w:t>En cas d’échec de ces voies amiables de résolution tout contentieux portant sur l’interprétation ou sur l’application de la présente convention sera porté devant le tribunal administratif de Grenoble, seule juridiction compétente.</w:t>
      </w:r>
    </w:p>
    <w:p w14:paraId="27BF1ADF" w14:textId="77777777" w:rsidR="0045186C" w:rsidRDefault="0045186C" w:rsidP="00280832">
      <w:pPr>
        <w:spacing w:after="120"/>
        <w:ind w:firstLine="6"/>
        <w:rPr>
          <w:rFonts w:ascii="Arial" w:hAnsi="Arial" w:cs="Arial"/>
          <w:snapToGrid w:val="0"/>
        </w:rPr>
      </w:pPr>
    </w:p>
    <w:p w14:paraId="6976B054" w14:textId="77777777" w:rsidR="003607A4" w:rsidRPr="006E15EB" w:rsidRDefault="00931005" w:rsidP="00280832">
      <w:pPr>
        <w:spacing w:after="120"/>
        <w:ind w:firstLine="6"/>
        <w:rPr>
          <w:rFonts w:ascii="Arial" w:hAnsi="Arial" w:cs="Arial"/>
          <w:snapToGrid w:val="0"/>
        </w:rPr>
      </w:pPr>
      <w:r>
        <w:rPr>
          <w:rFonts w:ascii="Arial" w:hAnsi="Arial" w:cs="Arial"/>
          <w:snapToGrid w:val="0"/>
        </w:rPr>
        <w:t xml:space="preserve">Fait à </w:t>
      </w:r>
      <w:r w:rsidR="007422B8">
        <w:rPr>
          <w:rFonts w:ascii="Arial" w:hAnsi="Arial" w:cs="Arial"/>
          <w:snapToGrid w:val="0"/>
        </w:rPr>
        <w:t>La Motte-Servolex</w:t>
      </w:r>
      <w:r>
        <w:rPr>
          <w:rFonts w:ascii="Arial" w:hAnsi="Arial" w:cs="Arial"/>
          <w:snapToGrid w:val="0"/>
        </w:rPr>
        <w:t xml:space="preserve">, le </w:t>
      </w:r>
    </w:p>
    <w:p w14:paraId="0957861F" w14:textId="77777777" w:rsidR="0045186C" w:rsidRDefault="00931005" w:rsidP="00280832">
      <w:pPr>
        <w:tabs>
          <w:tab w:val="center" w:pos="2268"/>
          <w:tab w:val="center" w:pos="7938"/>
        </w:tabs>
        <w:ind w:firstLine="6"/>
        <w:rPr>
          <w:rFonts w:ascii="Arial" w:hAnsi="Arial" w:cs="Arial"/>
          <w:snapToGrid w:val="0"/>
          <w:color w:val="0000FF"/>
        </w:rPr>
      </w:pPr>
      <w:r>
        <w:rPr>
          <w:rFonts w:ascii="Arial" w:hAnsi="Arial" w:cs="Arial"/>
          <w:snapToGrid w:val="0"/>
          <w:color w:val="0000FF"/>
        </w:rPr>
        <w:tab/>
      </w:r>
    </w:p>
    <w:p w14:paraId="7DC1138C" w14:textId="7E97CC06" w:rsidR="00931005" w:rsidRPr="005D6152" w:rsidRDefault="0045186C" w:rsidP="00280832">
      <w:pPr>
        <w:tabs>
          <w:tab w:val="center" w:pos="2268"/>
          <w:tab w:val="center" w:pos="7938"/>
        </w:tabs>
        <w:ind w:firstLine="6"/>
        <w:rPr>
          <w:rFonts w:ascii="Arial" w:hAnsi="Arial" w:cs="Arial"/>
          <w:b/>
          <w:bCs/>
          <w:i/>
          <w:iCs/>
          <w:snapToGrid w:val="0"/>
        </w:rPr>
      </w:pPr>
      <w:r>
        <w:rPr>
          <w:rFonts w:ascii="Arial" w:hAnsi="Arial" w:cs="Arial"/>
          <w:snapToGrid w:val="0"/>
          <w:color w:val="0000FF"/>
        </w:rPr>
        <w:tab/>
      </w:r>
      <w:r w:rsidR="0052587D" w:rsidRPr="004B577E">
        <w:rPr>
          <w:rFonts w:ascii="Arial" w:hAnsi="Arial" w:cs="Arial"/>
          <w:b/>
          <w:bCs/>
          <w:i/>
          <w:iCs/>
          <w:snapToGrid w:val="0"/>
          <w:highlight w:val="yellow"/>
        </w:rPr>
        <w:t>Pour "la Commune</w:t>
      </w:r>
      <w:r w:rsidR="0052587D" w:rsidRPr="005D6152">
        <w:rPr>
          <w:rFonts w:ascii="Arial" w:hAnsi="Arial" w:cs="Arial"/>
          <w:b/>
          <w:bCs/>
          <w:i/>
          <w:iCs/>
          <w:snapToGrid w:val="0"/>
        </w:rPr>
        <w:t>"</w:t>
      </w:r>
      <w:r w:rsidR="0052587D" w:rsidRPr="005D6152">
        <w:rPr>
          <w:rFonts w:ascii="Arial" w:hAnsi="Arial" w:cs="Arial"/>
          <w:b/>
          <w:bCs/>
          <w:i/>
          <w:iCs/>
          <w:snapToGrid w:val="0"/>
        </w:rPr>
        <w:tab/>
      </w:r>
      <w:r w:rsidR="00931005" w:rsidRPr="005D6152">
        <w:rPr>
          <w:rFonts w:ascii="Arial" w:hAnsi="Arial" w:cs="Arial"/>
          <w:b/>
          <w:bCs/>
          <w:i/>
          <w:iCs/>
          <w:snapToGrid w:val="0"/>
        </w:rPr>
        <w:t xml:space="preserve">Pour </w:t>
      </w:r>
      <w:r w:rsidR="00D52485" w:rsidRPr="005D6152">
        <w:rPr>
          <w:rFonts w:ascii="Arial" w:hAnsi="Arial" w:cs="Arial"/>
          <w:b/>
          <w:bCs/>
          <w:i/>
          <w:iCs/>
          <w:snapToGrid w:val="0"/>
        </w:rPr>
        <w:t>"</w:t>
      </w:r>
      <w:r w:rsidR="00931005" w:rsidRPr="005D6152">
        <w:rPr>
          <w:rFonts w:ascii="Arial" w:hAnsi="Arial" w:cs="Arial"/>
          <w:b/>
          <w:bCs/>
          <w:i/>
          <w:iCs/>
          <w:snapToGrid w:val="0"/>
        </w:rPr>
        <w:t>le S</w:t>
      </w:r>
      <w:r w:rsidR="007422B8" w:rsidRPr="005D6152">
        <w:rPr>
          <w:rFonts w:ascii="Arial" w:hAnsi="Arial" w:cs="Arial"/>
          <w:b/>
          <w:bCs/>
          <w:i/>
          <w:iCs/>
          <w:snapToGrid w:val="0"/>
        </w:rPr>
        <w:t>DES</w:t>
      </w:r>
      <w:r w:rsidR="00D52485" w:rsidRPr="005D6152">
        <w:rPr>
          <w:rFonts w:ascii="Arial" w:hAnsi="Arial" w:cs="Arial"/>
          <w:b/>
          <w:bCs/>
          <w:i/>
          <w:iCs/>
          <w:snapToGrid w:val="0"/>
        </w:rPr>
        <w:t>"</w:t>
      </w:r>
      <w:r w:rsidR="00931005" w:rsidRPr="005D6152">
        <w:rPr>
          <w:rFonts w:ascii="Arial" w:hAnsi="Arial" w:cs="Arial"/>
          <w:b/>
          <w:bCs/>
          <w:i/>
          <w:iCs/>
          <w:snapToGrid w:val="0"/>
        </w:rPr>
        <w:tab/>
      </w:r>
    </w:p>
    <w:p w14:paraId="7317DC37" w14:textId="70394CBF" w:rsidR="00931005" w:rsidRPr="005D6152" w:rsidRDefault="00931005" w:rsidP="00280832">
      <w:pPr>
        <w:tabs>
          <w:tab w:val="center" w:pos="2268"/>
          <w:tab w:val="center" w:pos="7938"/>
        </w:tabs>
        <w:rPr>
          <w:rFonts w:ascii="Arial" w:hAnsi="Arial" w:cs="Arial"/>
          <w:b/>
          <w:bCs/>
          <w:i/>
          <w:iCs/>
          <w:snapToGrid w:val="0"/>
        </w:rPr>
      </w:pPr>
      <w:r w:rsidRPr="005D6152">
        <w:rPr>
          <w:rFonts w:ascii="Arial" w:hAnsi="Arial" w:cs="Arial"/>
          <w:b/>
          <w:bCs/>
          <w:i/>
          <w:iCs/>
          <w:snapToGrid w:val="0"/>
        </w:rPr>
        <w:tab/>
      </w:r>
      <w:r w:rsidR="0052587D" w:rsidRPr="004B577E">
        <w:rPr>
          <w:rFonts w:ascii="Arial" w:hAnsi="Arial" w:cs="Arial"/>
          <w:b/>
          <w:bCs/>
          <w:i/>
          <w:iCs/>
          <w:snapToGrid w:val="0"/>
          <w:highlight w:val="yellow"/>
        </w:rPr>
        <w:t xml:space="preserve">Le Maire </w:t>
      </w:r>
      <w:r w:rsidR="0052587D" w:rsidRPr="005D6152">
        <w:rPr>
          <w:rFonts w:ascii="Arial" w:hAnsi="Arial" w:cs="Arial"/>
          <w:b/>
          <w:bCs/>
          <w:i/>
          <w:iCs/>
          <w:snapToGrid w:val="0"/>
        </w:rPr>
        <w:tab/>
      </w:r>
      <w:r w:rsidRPr="005D6152">
        <w:rPr>
          <w:rFonts w:ascii="Arial" w:hAnsi="Arial" w:cs="Arial"/>
          <w:b/>
          <w:bCs/>
          <w:i/>
          <w:iCs/>
          <w:snapToGrid w:val="0"/>
        </w:rPr>
        <w:t>Le Président du SDE</w:t>
      </w:r>
      <w:r w:rsidR="007422B8" w:rsidRPr="005D6152">
        <w:rPr>
          <w:rFonts w:ascii="Arial" w:hAnsi="Arial" w:cs="Arial"/>
          <w:b/>
          <w:bCs/>
          <w:i/>
          <w:iCs/>
          <w:snapToGrid w:val="0"/>
        </w:rPr>
        <w:t>S</w:t>
      </w:r>
      <w:r w:rsidRPr="005D6152">
        <w:rPr>
          <w:rFonts w:ascii="Arial" w:hAnsi="Arial" w:cs="Arial"/>
          <w:b/>
          <w:bCs/>
          <w:i/>
          <w:iCs/>
          <w:snapToGrid w:val="0"/>
        </w:rPr>
        <w:tab/>
      </w:r>
      <w:r w:rsidR="009B0A95" w:rsidRPr="005D6152">
        <w:rPr>
          <w:rFonts w:ascii="Arial" w:hAnsi="Arial" w:cs="Arial"/>
          <w:b/>
          <w:bCs/>
          <w:i/>
          <w:iCs/>
          <w:snapToGrid w:val="0"/>
        </w:rPr>
        <w:t xml:space="preserve"> </w:t>
      </w:r>
    </w:p>
    <w:p w14:paraId="75681BA5" w14:textId="61421F1D" w:rsidR="006957A0" w:rsidRPr="005D6152" w:rsidRDefault="00931005" w:rsidP="00280832">
      <w:pPr>
        <w:tabs>
          <w:tab w:val="center" w:pos="2268"/>
          <w:tab w:val="center" w:pos="7938"/>
        </w:tabs>
        <w:spacing w:after="120"/>
        <w:rPr>
          <w:rFonts w:ascii="Arial" w:hAnsi="Arial" w:cs="Arial"/>
          <w:b/>
          <w:bCs/>
          <w:i/>
          <w:iCs/>
          <w:snapToGrid w:val="0"/>
        </w:rPr>
      </w:pPr>
      <w:r w:rsidRPr="005D6152">
        <w:rPr>
          <w:rFonts w:ascii="Arial" w:hAnsi="Arial" w:cs="Arial"/>
          <w:b/>
          <w:bCs/>
          <w:i/>
          <w:iCs/>
          <w:snapToGrid w:val="0"/>
        </w:rPr>
        <w:tab/>
      </w:r>
      <w:r w:rsidR="0052587D" w:rsidRPr="005D6152">
        <w:rPr>
          <w:rFonts w:ascii="Arial" w:hAnsi="Arial" w:cs="Arial"/>
          <w:b/>
          <w:bCs/>
          <w:i/>
          <w:iCs/>
          <w:snapToGrid w:val="0"/>
        </w:rPr>
        <w:tab/>
      </w:r>
      <w:r w:rsidR="00D511B4" w:rsidRPr="005D6152">
        <w:rPr>
          <w:rFonts w:ascii="Arial" w:hAnsi="Arial" w:cs="Arial"/>
          <w:b/>
          <w:bCs/>
          <w:i/>
          <w:iCs/>
          <w:snapToGrid w:val="0"/>
        </w:rPr>
        <w:t>Michel DYEN</w:t>
      </w:r>
    </w:p>
    <w:sectPr w:rsidR="006957A0" w:rsidRPr="005D6152" w:rsidSect="00D915B6">
      <w:footerReference w:type="even" r:id="rId12"/>
      <w:footerReference w:type="default" r:id="rId13"/>
      <w:pgSz w:w="11906" w:h="16838" w:code="9"/>
      <w:pgMar w:top="993" w:right="851" w:bottom="1134" w:left="1134" w:header="567"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FE06" w14:textId="77777777" w:rsidR="00D01EE9" w:rsidRDefault="00D01EE9" w:rsidP="005D5FED">
      <w:r>
        <w:separator/>
      </w:r>
    </w:p>
  </w:endnote>
  <w:endnote w:type="continuationSeparator" w:id="0">
    <w:p w14:paraId="0A030081" w14:textId="77777777" w:rsidR="00D01EE9" w:rsidRDefault="00D01EE9" w:rsidP="005D5FED">
      <w:r>
        <w:continuationSeparator/>
      </w:r>
    </w:p>
  </w:endnote>
  <w:endnote w:type="continuationNotice" w:id="1">
    <w:p w14:paraId="4B7E354F" w14:textId="77777777" w:rsidR="00D01EE9" w:rsidRDefault="00D01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Italic">
    <w:charset w:val="00"/>
    <w:family w:val="swiss"/>
    <w:pitch w:val="default"/>
  </w:font>
  <w:font w:name="Myriad-Roman">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C44E" w14:textId="1DA6FEE8" w:rsidR="001529EB" w:rsidRDefault="001529EB">
    <w:pPr>
      <w:pStyle w:val="Pieddepage"/>
    </w:pPr>
  </w:p>
  <w:p w14:paraId="2AC20D8F" w14:textId="77777777" w:rsidR="000B0915" w:rsidRDefault="000B09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2736" w14:textId="17F352ED" w:rsidR="00B61841" w:rsidRDefault="00B61841" w:rsidP="00B61841">
    <w:pPr>
      <w:pStyle w:val="Pieddepage"/>
      <w:rPr>
        <w:rFonts w:ascii="Arial" w:hAnsi="Arial"/>
        <w:color w:val="595959" w:themeColor="text1" w:themeTint="A6"/>
        <w:sz w:val="16"/>
        <w:szCs w:val="20"/>
      </w:rPr>
    </w:pPr>
    <w:r>
      <w:rPr>
        <w:color w:val="595959" w:themeColor="text1" w:themeTint="A6"/>
        <w:sz w:val="16"/>
        <w:szCs w:val="20"/>
      </w:rPr>
      <w:tab/>
    </w:r>
    <w:r>
      <w:rPr>
        <w:color w:val="595959" w:themeColor="text1" w:themeTint="A6"/>
        <w:sz w:val="16"/>
        <w:szCs w:val="20"/>
      </w:rPr>
      <w:tab/>
    </w:r>
    <w:r>
      <w:rPr>
        <w:rStyle w:val="Numrodepage"/>
        <w:color w:val="595959" w:themeColor="text1" w:themeTint="A6"/>
        <w:sz w:val="16"/>
      </w:rPr>
      <w:t xml:space="preserve">Page </w:t>
    </w:r>
    <w:r>
      <w:rPr>
        <w:rStyle w:val="Numrodepage"/>
        <w:color w:val="595959" w:themeColor="text1" w:themeTint="A6"/>
        <w:sz w:val="16"/>
      </w:rPr>
      <w:fldChar w:fldCharType="begin"/>
    </w:r>
    <w:r>
      <w:rPr>
        <w:rStyle w:val="Numrodepage"/>
        <w:color w:val="595959" w:themeColor="text1" w:themeTint="A6"/>
        <w:sz w:val="16"/>
      </w:rPr>
      <w:instrText xml:space="preserve"> PAGE </w:instrText>
    </w:r>
    <w:r>
      <w:rPr>
        <w:rStyle w:val="Numrodepage"/>
        <w:color w:val="595959" w:themeColor="text1" w:themeTint="A6"/>
        <w:sz w:val="16"/>
      </w:rPr>
      <w:fldChar w:fldCharType="separate"/>
    </w:r>
    <w:r>
      <w:rPr>
        <w:rStyle w:val="Numrodepage"/>
        <w:color w:val="595959" w:themeColor="text1" w:themeTint="A6"/>
        <w:sz w:val="16"/>
      </w:rPr>
      <w:t>3</w:t>
    </w:r>
    <w:r>
      <w:rPr>
        <w:rStyle w:val="Numrodepage"/>
        <w:color w:val="595959" w:themeColor="text1" w:themeTint="A6"/>
        <w:sz w:val="16"/>
      </w:rPr>
      <w:fldChar w:fldCharType="end"/>
    </w:r>
    <w:r>
      <w:rPr>
        <w:rStyle w:val="Numrodepage"/>
        <w:color w:val="595959" w:themeColor="text1" w:themeTint="A6"/>
        <w:sz w:val="16"/>
      </w:rPr>
      <w:t xml:space="preserve"> de </w:t>
    </w:r>
    <w:r>
      <w:rPr>
        <w:rStyle w:val="Numrodepage"/>
        <w:color w:val="595959" w:themeColor="text1" w:themeTint="A6"/>
        <w:sz w:val="16"/>
      </w:rPr>
      <w:fldChar w:fldCharType="begin"/>
    </w:r>
    <w:r>
      <w:rPr>
        <w:rStyle w:val="Numrodepage"/>
        <w:color w:val="595959" w:themeColor="text1" w:themeTint="A6"/>
        <w:sz w:val="16"/>
      </w:rPr>
      <w:instrText xml:space="preserve"> NUMPAGES </w:instrText>
    </w:r>
    <w:r>
      <w:rPr>
        <w:rStyle w:val="Numrodepage"/>
        <w:color w:val="595959" w:themeColor="text1" w:themeTint="A6"/>
        <w:sz w:val="16"/>
      </w:rPr>
      <w:fldChar w:fldCharType="separate"/>
    </w:r>
    <w:r>
      <w:rPr>
        <w:rStyle w:val="Numrodepage"/>
        <w:color w:val="595959" w:themeColor="text1" w:themeTint="A6"/>
        <w:sz w:val="16"/>
      </w:rPr>
      <w:t>3</w:t>
    </w:r>
    <w:r>
      <w:rPr>
        <w:rStyle w:val="Numrodepage"/>
        <w:color w:val="595959" w:themeColor="text1" w:themeTint="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81BE" w14:textId="77777777" w:rsidR="00D01EE9" w:rsidRDefault="00D01EE9" w:rsidP="005D5FED">
      <w:r>
        <w:separator/>
      </w:r>
    </w:p>
  </w:footnote>
  <w:footnote w:type="continuationSeparator" w:id="0">
    <w:p w14:paraId="790BFF06" w14:textId="77777777" w:rsidR="00D01EE9" w:rsidRDefault="00D01EE9" w:rsidP="005D5FED">
      <w:r>
        <w:continuationSeparator/>
      </w:r>
    </w:p>
  </w:footnote>
  <w:footnote w:type="continuationNotice" w:id="1">
    <w:p w14:paraId="226B0F6C" w14:textId="77777777" w:rsidR="00D01EE9" w:rsidRDefault="00D01E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10D"/>
    <w:multiLevelType w:val="hybridMultilevel"/>
    <w:tmpl w:val="5B4AB6FE"/>
    <w:lvl w:ilvl="0" w:tplc="C9E6E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56CE5"/>
    <w:multiLevelType w:val="hybridMultilevel"/>
    <w:tmpl w:val="2042C696"/>
    <w:lvl w:ilvl="0" w:tplc="24DEDD48">
      <w:start w:val="1"/>
      <w:numFmt w:val="bullet"/>
      <w:lvlText w:val="u"/>
      <w:lvlJc w:val="left"/>
      <w:pPr>
        <w:ind w:left="720" w:hanging="360"/>
      </w:pPr>
      <w:rPr>
        <w:rFonts w:ascii="Wingdings 3" w:hAnsi="Wingdings 3" w:hint="default"/>
        <w:color w:val="FAD62E"/>
        <w:position w:val="2"/>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7C20"/>
    <w:multiLevelType w:val="hybridMultilevel"/>
    <w:tmpl w:val="35929836"/>
    <w:lvl w:ilvl="0" w:tplc="8866304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C5277F"/>
    <w:multiLevelType w:val="hybridMultilevel"/>
    <w:tmpl w:val="F644591E"/>
    <w:lvl w:ilvl="0" w:tplc="66CC3E38">
      <w:start w:val="1"/>
      <w:numFmt w:val="bullet"/>
      <w:lvlText w:val="u"/>
      <w:lvlJc w:val="left"/>
      <w:pPr>
        <w:ind w:left="720" w:hanging="360"/>
      </w:pPr>
      <w:rPr>
        <w:rFonts w:ascii="Wingdings 3" w:hAnsi="Wingdings 3" w:hint="default"/>
        <w:color w:val="0000FF"/>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14763"/>
    <w:multiLevelType w:val="hybridMultilevel"/>
    <w:tmpl w:val="3D3A5552"/>
    <w:lvl w:ilvl="0" w:tplc="040C000F">
      <w:start w:val="1"/>
      <w:numFmt w:val="decimal"/>
      <w:lvlText w:val="%1."/>
      <w:lvlJc w:val="left"/>
      <w:pPr>
        <w:tabs>
          <w:tab w:val="num" w:pos="720"/>
        </w:tabs>
        <w:ind w:left="720" w:hanging="360"/>
      </w:pPr>
    </w:lvl>
    <w:lvl w:ilvl="1" w:tplc="7B0CEA36">
      <w:numFmt w:val="bullet"/>
      <w:lvlText w:val=""/>
      <w:lvlJc w:val="left"/>
      <w:pPr>
        <w:tabs>
          <w:tab w:val="num" w:pos="1307"/>
        </w:tabs>
        <w:ind w:left="1307" w:hanging="227"/>
      </w:pPr>
      <w:rPr>
        <w:rFonts w:ascii="Wingdings 3" w:eastAsia="Times New Roman" w:hAnsi="Wingdings 3" w:cs="Arial" w:hint="default"/>
        <w:color w:val="FAD62E"/>
        <w:sz w:val="16"/>
        <w:szCs w:val="20"/>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177EA475"/>
    <w:multiLevelType w:val="hybridMultilevel"/>
    <w:tmpl w:val="36467B46"/>
    <w:lvl w:ilvl="0" w:tplc="9DA2B8FE">
      <w:start w:val="1"/>
      <w:numFmt w:val="bullet"/>
      <w:lvlText w:val=""/>
      <w:lvlJc w:val="left"/>
      <w:pPr>
        <w:ind w:left="720" w:hanging="360"/>
      </w:pPr>
      <w:rPr>
        <w:rFonts w:ascii="Wingdings" w:hAnsi="Wingdings" w:hint="default"/>
      </w:rPr>
    </w:lvl>
    <w:lvl w:ilvl="1" w:tplc="5C86D66A">
      <w:start w:val="1"/>
      <w:numFmt w:val="bullet"/>
      <w:lvlText w:val="o"/>
      <w:lvlJc w:val="left"/>
      <w:pPr>
        <w:ind w:left="1440" w:hanging="360"/>
      </w:pPr>
      <w:rPr>
        <w:rFonts w:ascii="Courier New" w:hAnsi="Courier New" w:hint="default"/>
      </w:rPr>
    </w:lvl>
    <w:lvl w:ilvl="2" w:tplc="18780C50">
      <w:start w:val="1"/>
      <w:numFmt w:val="bullet"/>
      <w:lvlText w:val=""/>
      <w:lvlJc w:val="left"/>
      <w:pPr>
        <w:ind w:left="2160" w:hanging="360"/>
      </w:pPr>
      <w:rPr>
        <w:rFonts w:ascii="Wingdings" w:hAnsi="Wingdings" w:hint="default"/>
      </w:rPr>
    </w:lvl>
    <w:lvl w:ilvl="3" w:tplc="C464B576">
      <w:start w:val="1"/>
      <w:numFmt w:val="bullet"/>
      <w:lvlText w:val=""/>
      <w:lvlJc w:val="left"/>
      <w:pPr>
        <w:ind w:left="2880" w:hanging="360"/>
      </w:pPr>
      <w:rPr>
        <w:rFonts w:ascii="Symbol" w:hAnsi="Symbol" w:hint="default"/>
      </w:rPr>
    </w:lvl>
    <w:lvl w:ilvl="4" w:tplc="DFCC361A">
      <w:start w:val="1"/>
      <w:numFmt w:val="bullet"/>
      <w:lvlText w:val="o"/>
      <w:lvlJc w:val="left"/>
      <w:pPr>
        <w:ind w:left="3600" w:hanging="360"/>
      </w:pPr>
      <w:rPr>
        <w:rFonts w:ascii="Courier New" w:hAnsi="Courier New" w:hint="default"/>
      </w:rPr>
    </w:lvl>
    <w:lvl w:ilvl="5" w:tplc="CDF2465A">
      <w:start w:val="1"/>
      <w:numFmt w:val="bullet"/>
      <w:lvlText w:val=""/>
      <w:lvlJc w:val="left"/>
      <w:pPr>
        <w:ind w:left="4320" w:hanging="360"/>
      </w:pPr>
      <w:rPr>
        <w:rFonts w:ascii="Wingdings" w:hAnsi="Wingdings" w:hint="default"/>
      </w:rPr>
    </w:lvl>
    <w:lvl w:ilvl="6" w:tplc="53C4DAEC">
      <w:start w:val="1"/>
      <w:numFmt w:val="bullet"/>
      <w:lvlText w:val=""/>
      <w:lvlJc w:val="left"/>
      <w:pPr>
        <w:ind w:left="5040" w:hanging="360"/>
      </w:pPr>
      <w:rPr>
        <w:rFonts w:ascii="Symbol" w:hAnsi="Symbol" w:hint="default"/>
      </w:rPr>
    </w:lvl>
    <w:lvl w:ilvl="7" w:tplc="4E6E6724">
      <w:start w:val="1"/>
      <w:numFmt w:val="bullet"/>
      <w:lvlText w:val="o"/>
      <w:lvlJc w:val="left"/>
      <w:pPr>
        <w:ind w:left="5760" w:hanging="360"/>
      </w:pPr>
      <w:rPr>
        <w:rFonts w:ascii="Courier New" w:hAnsi="Courier New" w:hint="default"/>
      </w:rPr>
    </w:lvl>
    <w:lvl w:ilvl="8" w:tplc="601A3352">
      <w:start w:val="1"/>
      <w:numFmt w:val="bullet"/>
      <w:lvlText w:val=""/>
      <w:lvlJc w:val="left"/>
      <w:pPr>
        <w:ind w:left="6480" w:hanging="360"/>
      </w:pPr>
      <w:rPr>
        <w:rFonts w:ascii="Wingdings" w:hAnsi="Wingdings" w:hint="default"/>
      </w:rPr>
    </w:lvl>
  </w:abstractNum>
  <w:abstractNum w:abstractNumId="6" w15:restartNumberingAfterBreak="0">
    <w:nsid w:val="1DD058D1"/>
    <w:multiLevelType w:val="hybridMultilevel"/>
    <w:tmpl w:val="3820A1CC"/>
    <w:lvl w:ilvl="0" w:tplc="8866304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2070"/>
        </w:tabs>
        <w:ind w:left="2070" w:hanging="360"/>
      </w:pPr>
      <w:rPr>
        <w:rFonts w:ascii="Courier New" w:hAnsi="Courier New" w:cs="Courier New" w:hint="default"/>
      </w:rPr>
    </w:lvl>
    <w:lvl w:ilvl="2" w:tplc="040C0005" w:tentative="1">
      <w:start w:val="1"/>
      <w:numFmt w:val="bullet"/>
      <w:lvlText w:val=""/>
      <w:lvlJc w:val="left"/>
      <w:pPr>
        <w:tabs>
          <w:tab w:val="num" w:pos="2790"/>
        </w:tabs>
        <w:ind w:left="2790" w:hanging="360"/>
      </w:pPr>
      <w:rPr>
        <w:rFonts w:ascii="Wingdings" w:hAnsi="Wingdings" w:hint="default"/>
      </w:rPr>
    </w:lvl>
    <w:lvl w:ilvl="3" w:tplc="040C0001" w:tentative="1">
      <w:start w:val="1"/>
      <w:numFmt w:val="bullet"/>
      <w:lvlText w:val=""/>
      <w:lvlJc w:val="left"/>
      <w:pPr>
        <w:tabs>
          <w:tab w:val="num" w:pos="3510"/>
        </w:tabs>
        <w:ind w:left="3510" w:hanging="360"/>
      </w:pPr>
      <w:rPr>
        <w:rFonts w:ascii="Symbol" w:hAnsi="Symbol" w:hint="default"/>
      </w:rPr>
    </w:lvl>
    <w:lvl w:ilvl="4" w:tplc="040C0003" w:tentative="1">
      <w:start w:val="1"/>
      <w:numFmt w:val="bullet"/>
      <w:lvlText w:val="o"/>
      <w:lvlJc w:val="left"/>
      <w:pPr>
        <w:tabs>
          <w:tab w:val="num" w:pos="4230"/>
        </w:tabs>
        <w:ind w:left="4230" w:hanging="360"/>
      </w:pPr>
      <w:rPr>
        <w:rFonts w:ascii="Courier New" w:hAnsi="Courier New" w:cs="Courier New" w:hint="default"/>
      </w:rPr>
    </w:lvl>
    <w:lvl w:ilvl="5" w:tplc="040C0005" w:tentative="1">
      <w:start w:val="1"/>
      <w:numFmt w:val="bullet"/>
      <w:lvlText w:val=""/>
      <w:lvlJc w:val="left"/>
      <w:pPr>
        <w:tabs>
          <w:tab w:val="num" w:pos="4950"/>
        </w:tabs>
        <w:ind w:left="4950" w:hanging="360"/>
      </w:pPr>
      <w:rPr>
        <w:rFonts w:ascii="Wingdings" w:hAnsi="Wingdings" w:hint="default"/>
      </w:rPr>
    </w:lvl>
    <w:lvl w:ilvl="6" w:tplc="040C0001" w:tentative="1">
      <w:start w:val="1"/>
      <w:numFmt w:val="bullet"/>
      <w:lvlText w:val=""/>
      <w:lvlJc w:val="left"/>
      <w:pPr>
        <w:tabs>
          <w:tab w:val="num" w:pos="5670"/>
        </w:tabs>
        <w:ind w:left="5670" w:hanging="360"/>
      </w:pPr>
      <w:rPr>
        <w:rFonts w:ascii="Symbol" w:hAnsi="Symbol" w:hint="default"/>
      </w:rPr>
    </w:lvl>
    <w:lvl w:ilvl="7" w:tplc="040C0003" w:tentative="1">
      <w:start w:val="1"/>
      <w:numFmt w:val="bullet"/>
      <w:lvlText w:val="o"/>
      <w:lvlJc w:val="left"/>
      <w:pPr>
        <w:tabs>
          <w:tab w:val="num" w:pos="6390"/>
        </w:tabs>
        <w:ind w:left="6390" w:hanging="360"/>
      </w:pPr>
      <w:rPr>
        <w:rFonts w:ascii="Courier New" w:hAnsi="Courier New" w:cs="Courier New" w:hint="default"/>
      </w:rPr>
    </w:lvl>
    <w:lvl w:ilvl="8" w:tplc="040C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24517670"/>
    <w:multiLevelType w:val="hybridMultilevel"/>
    <w:tmpl w:val="E904C650"/>
    <w:lvl w:ilvl="0" w:tplc="064CEF46">
      <w:start w:val="1"/>
      <w:numFmt w:val="bullet"/>
      <w:lvlText w:val=""/>
      <w:lvlJc w:val="left"/>
      <w:pPr>
        <w:ind w:left="720" w:hanging="360"/>
      </w:pPr>
      <w:rPr>
        <w:rFonts w:ascii="Wingdings 3" w:hAnsi="Wingdings 3" w:hint="default"/>
        <w:color w:val="FAD62E"/>
        <w:sz w:val="16"/>
        <w:szCs w:val="16"/>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707F2F"/>
    <w:multiLevelType w:val="hybridMultilevel"/>
    <w:tmpl w:val="A4700E7C"/>
    <w:lvl w:ilvl="0" w:tplc="0ABE808E">
      <w:start w:val="1"/>
      <w:numFmt w:val="bullet"/>
      <w:lvlText w:val="u"/>
      <w:lvlJc w:val="left"/>
      <w:pPr>
        <w:tabs>
          <w:tab w:val="num" w:pos="360"/>
        </w:tabs>
        <w:ind w:left="360" w:hanging="360"/>
      </w:pPr>
      <w:rPr>
        <w:rFonts w:ascii="Wingdings 3" w:hAnsi="Wingdings 3" w:hint="default"/>
        <w:color w:val="FAD62E"/>
        <w:position w:val="2"/>
        <w:sz w:val="16"/>
        <w:szCs w:val="16"/>
      </w:rPr>
    </w:lvl>
    <w:lvl w:ilvl="1" w:tplc="21E8074C">
      <w:start w:val="1"/>
      <w:numFmt w:val="bullet"/>
      <w:lvlText w:val=""/>
      <w:lvlJc w:val="left"/>
      <w:pPr>
        <w:tabs>
          <w:tab w:val="num" w:pos="1080"/>
        </w:tabs>
        <w:ind w:left="1437" w:hanging="357"/>
      </w:pPr>
      <w:rPr>
        <w:rFonts w:ascii="Wingdings" w:hAnsi="Wingdings"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35DB3"/>
    <w:multiLevelType w:val="hybridMultilevel"/>
    <w:tmpl w:val="98B4C304"/>
    <w:lvl w:ilvl="0" w:tplc="1228E4C2">
      <w:start w:val="1"/>
      <w:numFmt w:val="bullet"/>
      <w:lvlText w:val=""/>
      <w:lvlJc w:val="left"/>
      <w:pPr>
        <w:ind w:left="720" w:hanging="360"/>
      </w:pPr>
      <w:rPr>
        <w:rFonts w:ascii="Wingdings 3" w:hAnsi="Wingdings 3" w:hint="default"/>
        <w:color w:val="FAD62E"/>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5A7A7D"/>
    <w:multiLevelType w:val="multilevel"/>
    <w:tmpl w:val="43B6FBA2"/>
    <w:lvl w:ilvl="0">
      <w:start w:val="1"/>
      <w:numFmt w:val="bullet"/>
      <w:lvlText w:val=""/>
      <w:lvlJc w:val="left"/>
      <w:pPr>
        <w:tabs>
          <w:tab w:val="num" w:pos="1361"/>
        </w:tabs>
        <w:ind w:left="1361" w:hanging="454"/>
      </w:pPr>
      <w:rPr>
        <w:rFonts w:ascii="Wingdings 3" w:hAnsi="Wingdings 3" w:hint="default"/>
        <w:color w:val="0000FF"/>
        <w:position w:val="2"/>
        <w:sz w:val="20"/>
      </w:rPr>
    </w:lvl>
    <w:lvl w:ilvl="1">
      <w:start w:val="1"/>
      <w:numFmt w:val="bullet"/>
      <w:lvlText w:val=""/>
      <w:lvlJc w:val="left"/>
      <w:pPr>
        <w:tabs>
          <w:tab w:val="num" w:pos="1440"/>
        </w:tabs>
        <w:ind w:left="1440" w:hanging="360"/>
      </w:pPr>
      <w:rPr>
        <w:rFonts w:ascii="Symbol" w:hAnsi="Symbol" w:hint="default"/>
        <w:color w:val="0000FF"/>
        <w:position w:val="2"/>
        <w:sz w:val="20"/>
      </w:rPr>
    </w:lvl>
    <w:lvl w:ilvl="2">
      <w:start w:val="1"/>
      <w:numFmt w:val="bullet"/>
      <w:lvlText w:val="–"/>
      <w:lvlJc w:val="left"/>
      <w:pPr>
        <w:tabs>
          <w:tab w:val="num" w:pos="2311"/>
        </w:tabs>
        <w:ind w:left="2311" w:hanging="511"/>
      </w:pPr>
      <w:rPr>
        <w:rFonts w:ascii="Times New Roman" w:hAnsi="Times New Roman" w:cs="Times New Roman" w:hint="default"/>
        <w:color w:val="auto"/>
        <w:position w:val="2"/>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25428"/>
    <w:multiLevelType w:val="hybridMultilevel"/>
    <w:tmpl w:val="984C111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450"/>
        </w:tabs>
        <w:ind w:left="450" w:hanging="360"/>
      </w:pPr>
      <w:rPr>
        <w:rFonts w:ascii="Courier New" w:hAnsi="Courier New" w:cs="Courier New" w:hint="default"/>
      </w:rPr>
    </w:lvl>
    <w:lvl w:ilvl="2" w:tplc="040C0005" w:tentative="1">
      <w:start w:val="1"/>
      <w:numFmt w:val="bullet"/>
      <w:lvlText w:val=""/>
      <w:lvlJc w:val="left"/>
      <w:pPr>
        <w:tabs>
          <w:tab w:val="num" w:pos="1170"/>
        </w:tabs>
        <w:ind w:left="1170" w:hanging="360"/>
      </w:pPr>
      <w:rPr>
        <w:rFonts w:ascii="Wingdings" w:hAnsi="Wingdings" w:hint="default"/>
      </w:rPr>
    </w:lvl>
    <w:lvl w:ilvl="3" w:tplc="040C0001" w:tentative="1">
      <w:start w:val="1"/>
      <w:numFmt w:val="bullet"/>
      <w:lvlText w:val=""/>
      <w:lvlJc w:val="left"/>
      <w:pPr>
        <w:tabs>
          <w:tab w:val="num" w:pos="1890"/>
        </w:tabs>
        <w:ind w:left="1890" w:hanging="360"/>
      </w:pPr>
      <w:rPr>
        <w:rFonts w:ascii="Symbol" w:hAnsi="Symbol" w:hint="default"/>
      </w:rPr>
    </w:lvl>
    <w:lvl w:ilvl="4" w:tplc="040C0003" w:tentative="1">
      <w:start w:val="1"/>
      <w:numFmt w:val="bullet"/>
      <w:lvlText w:val="o"/>
      <w:lvlJc w:val="left"/>
      <w:pPr>
        <w:tabs>
          <w:tab w:val="num" w:pos="2610"/>
        </w:tabs>
        <w:ind w:left="2610" w:hanging="360"/>
      </w:pPr>
      <w:rPr>
        <w:rFonts w:ascii="Courier New" w:hAnsi="Courier New" w:cs="Courier New" w:hint="default"/>
      </w:rPr>
    </w:lvl>
    <w:lvl w:ilvl="5" w:tplc="040C0005" w:tentative="1">
      <w:start w:val="1"/>
      <w:numFmt w:val="bullet"/>
      <w:lvlText w:val=""/>
      <w:lvlJc w:val="left"/>
      <w:pPr>
        <w:tabs>
          <w:tab w:val="num" w:pos="3330"/>
        </w:tabs>
        <w:ind w:left="3330" w:hanging="360"/>
      </w:pPr>
      <w:rPr>
        <w:rFonts w:ascii="Wingdings" w:hAnsi="Wingdings" w:hint="default"/>
      </w:rPr>
    </w:lvl>
    <w:lvl w:ilvl="6" w:tplc="040C0001" w:tentative="1">
      <w:start w:val="1"/>
      <w:numFmt w:val="bullet"/>
      <w:lvlText w:val=""/>
      <w:lvlJc w:val="left"/>
      <w:pPr>
        <w:tabs>
          <w:tab w:val="num" w:pos="4050"/>
        </w:tabs>
        <w:ind w:left="4050" w:hanging="360"/>
      </w:pPr>
      <w:rPr>
        <w:rFonts w:ascii="Symbol" w:hAnsi="Symbol" w:hint="default"/>
      </w:rPr>
    </w:lvl>
    <w:lvl w:ilvl="7" w:tplc="040C0003" w:tentative="1">
      <w:start w:val="1"/>
      <w:numFmt w:val="bullet"/>
      <w:lvlText w:val="o"/>
      <w:lvlJc w:val="left"/>
      <w:pPr>
        <w:tabs>
          <w:tab w:val="num" w:pos="4770"/>
        </w:tabs>
        <w:ind w:left="4770" w:hanging="360"/>
      </w:pPr>
      <w:rPr>
        <w:rFonts w:ascii="Courier New" w:hAnsi="Courier New" w:cs="Courier New" w:hint="default"/>
      </w:rPr>
    </w:lvl>
    <w:lvl w:ilvl="8" w:tplc="040C0005" w:tentative="1">
      <w:start w:val="1"/>
      <w:numFmt w:val="bullet"/>
      <w:lvlText w:val=""/>
      <w:lvlJc w:val="left"/>
      <w:pPr>
        <w:tabs>
          <w:tab w:val="num" w:pos="5490"/>
        </w:tabs>
        <w:ind w:left="5490" w:hanging="360"/>
      </w:pPr>
      <w:rPr>
        <w:rFonts w:ascii="Wingdings" w:hAnsi="Wingdings" w:hint="default"/>
      </w:rPr>
    </w:lvl>
  </w:abstractNum>
  <w:abstractNum w:abstractNumId="12" w15:restartNumberingAfterBreak="0">
    <w:nsid w:val="2DFC6977"/>
    <w:multiLevelType w:val="hybridMultilevel"/>
    <w:tmpl w:val="B5F4FC72"/>
    <w:lvl w:ilvl="0" w:tplc="0F82731E">
      <w:numFmt w:val="bullet"/>
      <w:lvlText w:val="-"/>
      <w:lvlJc w:val="left"/>
      <w:pPr>
        <w:ind w:left="720" w:hanging="360"/>
      </w:pPr>
      <w:rPr>
        <w:rFonts w:ascii="Arial" w:eastAsia="Lucida Sans Unicode"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21CD0"/>
    <w:multiLevelType w:val="hybridMultilevel"/>
    <w:tmpl w:val="413C14A8"/>
    <w:lvl w:ilvl="0" w:tplc="8866304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450"/>
        </w:tabs>
        <w:ind w:left="450" w:hanging="360"/>
      </w:pPr>
      <w:rPr>
        <w:rFonts w:ascii="Courier New" w:hAnsi="Courier New" w:cs="Courier New" w:hint="default"/>
      </w:rPr>
    </w:lvl>
    <w:lvl w:ilvl="2" w:tplc="040C0005" w:tentative="1">
      <w:start w:val="1"/>
      <w:numFmt w:val="bullet"/>
      <w:lvlText w:val=""/>
      <w:lvlJc w:val="left"/>
      <w:pPr>
        <w:tabs>
          <w:tab w:val="num" w:pos="1170"/>
        </w:tabs>
        <w:ind w:left="1170" w:hanging="360"/>
      </w:pPr>
      <w:rPr>
        <w:rFonts w:ascii="Wingdings" w:hAnsi="Wingdings" w:hint="default"/>
      </w:rPr>
    </w:lvl>
    <w:lvl w:ilvl="3" w:tplc="040C0001" w:tentative="1">
      <w:start w:val="1"/>
      <w:numFmt w:val="bullet"/>
      <w:lvlText w:val=""/>
      <w:lvlJc w:val="left"/>
      <w:pPr>
        <w:tabs>
          <w:tab w:val="num" w:pos="1890"/>
        </w:tabs>
        <w:ind w:left="1890" w:hanging="360"/>
      </w:pPr>
      <w:rPr>
        <w:rFonts w:ascii="Symbol" w:hAnsi="Symbol" w:hint="default"/>
      </w:rPr>
    </w:lvl>
    <w:lvl w:ilvl="4" w:tplc="040C0003" w:tentative="1">
      <w:start w:val="1"/>
      <w:numFmt w:val="bullet"/>
      <w:lvlText w:val="o"/>
      <w:lvlJc w:val="left"/>
      <w:pPr>
        <w:tabs>
          <w:tab w:val="num" w:pos="2610"/>
        </w:tabs>
        <w:ind w:left="2610" w:hanging="360"/>
      </w:pPr>
      <w:rPr>
        <w:rFonts w:ascii="Courier New" w:hAnsi="Courier New" w:cs="Courier New" w:hint="default"/>
      </w:rPr>
    </w:lvl>
    <w:lvl w:ilvl="5" w:tplc="040C0005" w:tentative="1">
      <w:start w:val="1"/>
      <w:numFmt w:val="bullet"/>
      <w:lvlText w:val=""/>
      <w:lvlJc w:val="left"/>
      <w:pPr>
        <w:tabs>
          <w:tab w:val="num" w:pos="3330"/>
        </w:tabs>
        <w:ind w:left="3330" w:hanging="360"/>
      </w:pPr>
      <w:rPr>
        <w:rFonts w:ascii="Wingdings" w:hAnsi="Wingdings" w:hint="default"/>
      </w:rPr>
    </w:lvl>
    <w:lvl w:ilvl="6" w:tplc="040C0001" w:tentative="1">
      <w:start w:val="1"/>
      <w:numFmt w:val="bullet"/>
      <w:lvlText w:val=""/>
      <w:lvlJc w:val="left"/>
      <w:pPr>
        <w:tabs>
          <w:tab w:val="num" w:pos="4050"/>
        </w:tabs>
        <w:ind w:left="4050" w:hanging="360"/>
      </w:pPr>
      <w:rPr>
        <w:rFonts w:ascii="Symbol" w:hAnsi="Symbol" w:hint="default"/>
      </w:rPr>
    </w:lvl>
    <w:lvl w:ilvl="7" w:tplc="040C0003" w:tentative="1">
      <w:start w:val="1"/>
      <w:numFmt w:val="bullet"/>
      <w:lvlText w:val="o"/>
      <w:lvlJc w:val="left"/>
      <w:pPr>
        <w:tabs>
          <w:tab w:val="num" w:pos="4770"/>
        </w:tabs>
        <w:ind w:left="4770" w:hanging="360"/>
      </w:pPr>
      <w:rPr>
        <w:rFonts w:ascii="Courier New" w:hAnsi="Courier New" w:cs="Courier New" w:hint="default"/>
      </w:rPr>
    </w:lvl>
    <w:lvl w:ilvl="8" w:tplc="040C0005" w:tentative="1">
      <w:start w:val="1"/>
      <w:numFmt w:val="bullet"/>
      <w:lvlText w:val=""/>
      <w:lvlJc w:val="left"/>
      <w:pPr>
        <w:tabs>
          <w:tab w:val="num" w:pos="5490"/>
        </w:tabs>
        <w:ind w:left="5490" w:hanging="360"/>
      </w:pPr>
      <w:rPr>
        <w:rFonts w:ascii="Wingdings" w:hAnsi="Wingdings" w:hint="default"/>
      </w:rPr>
    </w:lvl>
  </w:abstractNum>
  <w:abstractNum w:abstractNumId="14" w15:restartNumberingAfterBreak="0">
    <w:nsid w:val="47246E2D"/>
    <w:multiLevelType w:val="hybridMultilevel"/>
    <w:tmpl w:val="51A6E052"/>
    <w:lvl w:ilvl="0" w:tplc="2D8A4EC8">
      <w:start w:val="1"/>
      <w:numFmt w:val="bullet"/>
      <w:lvlText w:val=""/>
      <w:lvlJc w:val="left"/>
      <w:pPr>
        <w:ind w:left="720" w:hanging="360"/>
      </w:pPr>
      <w:rPr>
        <w:rFonts w:ascii="Wingdings 3" w:hAnsi="Wingdings 3" w:hint="default"/>
        <w:color w:val="FAD62E"/>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A196F"/>
    <w:multiLevelType w:val="hybridMultilevel"/>
    <w:tmpl w:val="981CED04"/>
    <w:lvl w:ilvl="0" w:tplc="DDB87B02">
      <w:start w:val="1"/>
      <w:numFmt w:val="bullet"/>
      <w:lvlText w:val=""/>
      <w:lvlJc w:val="left"/>
      <w:pPr>
        <w:ind w:left="644" w:hanging="360"/>
      </w:pPr>
      <w:rPr>
        <w:rFonts w:ascii="Symbol" w:hAnsi="Symbol" w:hint="default"/>
        <w:u w:color="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3454018"/>
    <w:multiLevelType w:val="multilevel"/>
    <w:tmpl w:val="7C0AF36C"/>
    <w:lvl w:ilvl="0">
      <w:numFmt w:val="bullet"/>
      <w:lvlText w:val="-"/>
      <w:lvlJc w:val="left"/>
      <w:pPr>
        <w:tabs>
          <w:tab w:val="num" w:pos="1350"/>
        </w:tabs>
        <w:ind w:left="1350" w:hanging="360"/>
      </w:pPr>
      <w:rPr>
        <w:rFonts w:ascii="Arial" w:eastAsia="Times New Roman" w:hAnsi="Arial" w:cs="Aria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7" w15:restartNumberingAfterBreak="0">
    <w:nsid w:val="577C71F5"/>
    <w:multiLevelType w:val="hybridMultilevel"/>
    <w:tmpl w:val="0ED41874"/>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5AF2469B"/>
    <w:multiLevelType w:val="hybridMultilevel"/>
    <w:tmpl w:val="43B6FBA2"/>
    <w:lvl w:ilvl="0" w:tplc="69EC153C">
      <w:start w:val="1"/>
      <w:numFmt w:val="bullet"/>
      <w:lvlText w:val=""/>
      <w:lvlJc w:val="left"/>
      <w:pPr>
        <w:tabs>
          <w:tab w:val="num" w:pos="1361"/>
        </w:tabs>
        <w:ind w:left="1361" w:hanging="454"/>
      </w:pPr>
      <w:rPr>
        <w:rFonts w:ascii="Wingdings 3" w:hAnsi="Wingdings 3" w:hint="default"/>
        <w:color w:val="0000FF"/>
        <w:position w:val="2"/>
        <w:sz w:val="20"/>
      </w:rPr>
    </w:lvl>
    <w:lvl w:ilvl="1" w:tplc="20305158">
      <w:start w:val="1"/>
      <w:numFmt w:val="bullet"/>
      <w:lvlText w:val=""/>
      <w:lvlJc w:val="left"/>
      <w:pPr>
        <w:tabs>
          <w:tab w:val="num" w:pos="1440"/>
        </w:tabs>
        <w:ind w:left="1440" w:hanging="360"/>
      </w:pPr>
      <w:rPr>
        <w:rFonts w:ascii="Symbol" w:hAnsi="Symbol" w:hint="default"/>
        <w:color w:val="0000FF"/>
        <w:position w:val="2"/>
        <w:sz w:val="20"/>
      </w:rPr>
    </w:lvl>
    <w:lvl w:ilvl="2" w:tplc="4C0CE24C">
      <w:start w:val="1"/>
      <w:numFmt w:val="bullet"/>
      <w:lvlText w:val="–"/>
      <w:lvlJc w:val="left"/>
      <w:pPr>
        <w:tabs>
          <w:tab w:val="num" w:pos="2311"/>
        </w:tabs>
        <w:ind w:left="2311" w:hanging="511"/>
      </w:pPr>
      <w:rPr>
        <w:rFonts w:ascii="Times New Roman" w:hAnsi="Times New Roman" w:cs="Times New Roman" w:hint="default"/>
        <w:color w:val="auto"/>
        <w:position w:val="2"/>
        <w:sz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87796"/>
    <w:multiLevelType w:val="multilevel"/>
    <w:tmpl w:val="7C0AF36C"/>
    <w:lvl w:ilvl="0">
      <w:numFmt w:val="bullet"/>
      <w:lvlText w:val="-"/>
      <w:lvlJc w:val="left"/>
      <w:pPr>
        <w:tabs>
          <w:tab w:val="num" w:pos="1350"/>
        </w:tabs>
        <w:ind w:left="1350" w:hanging="360"/>
      </w:pPr>
      <w:rPr>
        <w:rFonts w:ascii="Arial" w:eastAsia="Times New Roman" w:hAnsi="Arial" w:cs="Aria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61E00CEF"/>
    <w:multiLevelType w:val="hybridMultilevel"/>
    <w:tmpl w:val="CEBEE3FE"/>
    <w:lvl w:ilvl="0" w:tplc="18782742">
      <w:start w:val="1"/>
      <w:numFmt w:val="bullet"/>
      <w:lvlText w:val=""/>
      <w:lvlJc w:val="left"/>
      <w:pPr>
        <w:ind w:left="785" w:hanging="360"/>
      </w:pPr>
      <w:rPr>
        <w:rFonts w:ascii="Symbol" w:hAnsi="Symbol" w:hint="default"/>
        <w:color w:val="0099CF" w:themeColor="accent1"/>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62203870"/>
    <w:multiLevelType w:val="hybridMultilevel"/>
    <w:tmpl w:val="C3181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DD019"/>
    <w:multiLevelType w:val="hybridMultilevel"/>
    <w:tmpl w:val="F2508C46"/>
    <w:lvl w:ilvl="0" w:tplc="E968CFB2">
      <w:start w:val="1"/>
      <w:numFmt w:val="bullet"/>
      <w:lvlText w:val="o"/>
      <w:lvlJc w:val="left"/>
      <w:pPr>
        <w:ind w:left="720" w:hanging="360"/>
      </w:pPr>
      <w:rPr>
        <w:rFonts w:ascii="Courier New" w:hAnsi="Courier New" w:hint="default"/>
      </w:rPr>
    </w:lvl>
    <w:lvl w:ilvl="1" w:tplc="5942D210">
      <w:start w:val="1"/>
      <w:numFmt w:val="bullet"/>
      <w:lvlText w:val="o"/>
      <w:lvlJc w:val="left"/>
      <w:pPr>
        <w:ind w:left="1440" w:hanging="360"/>
      </w:pPr>
      <w:rPr>
        <w:rFonts w:ascii="Courier New" w:hAnsi="Courier New" w:hint="default"/>
      </w:rPr>
    </w:lvl>
    <w:lvl w:ilvl="2" w:tplc="59F23036">
      <w:start w:val="1"/>
      <w:numFmt w:val="bullet"/>
      <w:lvlText w:val=""/>
      <w:lvlJc w:val="left"/>
      <w:pPr>
        <w:ind w:left="2160" w:hanging="360"/>
      </w:pPr>
      <w:rPr>
        <w:rFonts w:ascii="Wingdings" w:hAnsi="Wingdings" w:hint="default"/>
      </w:rPr>
    </w:lvl>
    <w:lvl w:ilvl="3" w:tplc="F2F2E51A">
      <w:start w:val="1"/>
      <w:numFmt w:val="bullet"/>
      <w:lvlText w:val=""/>
      <w:lvlJc w:val="left"/>
      <w:pPr>
        <w:ind w:left="2880" w:hanging="360"/>
      </w:pPr>
      <w:rPr>
        <w:rFonts w:ascii="Symbol" w:hAnsi="Symbol" w:hint="default"/>
      </w:rPr>
    </w:lvl>
    <w:lvl w:ilvl="4" w:tplc="997A7DD6">
      <w:start w:val="1"/>
      <w:numFmt w:val="bullet"/>
      <w:lvlText w:val="o"/>
      <w:lvlJc w:val="left"/>
      <w:pPr>
        <w:ind w:left="3600" w:hanging="360"/>
      </w:pPr>
      <w:rPr>
        <w:rFonts w:ascii="Courier New" w:hAnsi="Courier New" w:hint="default"/>
      </w:rPr>
    </w:lvl>
    <w:lvl w:ilvl="5" w:tplc="17E65652">
      <w:start w:val="1"/>
      <w:numFmt w:val="bullet"/>
      <w:lvlText w:val=""/>
      <w:lvlJc w:val="left"/>
      <w:pPr>
        <w:ind w:left="4320" w:hanging="360"/>
      </w:pPr>
      <w:rPr>
        <w:rFonts w:ascii="Wingdings" w:hAnsi="Wingdings" w:hint="default"/>
      </w:rPr>
    </w:lvl>
    <w:lvl w:ilvl="6" w:tplc="DB8AC5CE">
      <w:start w:val="1"/>
      <w:numFmt w:val="bullet"/>
      <w:lvlText w:val=""/>
      <w:lvlJc w:val="left"/>
      <w:pPr>
        <w:ind w:left="5040" w:hanging="360"/>
      </w:pPr>
      <w:rPr>
        <w:rFonts w:ascii="Symbol" w:hAnsi="Symbol" w:hint="default"/>
      </w:rPr>
    </w:lvl>
    <w:lvl w:ilvl="7" w:tplc="175475B2">
      <w:start w:val="1"/>
      <w:numFmt w:val="bullet"/>
      <w:lvlText w:val="o"/>
      <w:lvlJc w:val="left"/>
      <w:pPr>
        <w:ind w:left="5760" w:hanging="360"/>
      </w:pPr>
      <w:rPr>
        <w:rFonts w:ascii="Courier New" w:hAnsi="Courier New" w:hint="default"/>
      </w:rPr>
    </w:lvl>
    <w:lvl w:ilvl="8" w:tplc="C4741652">
      <w:start w:val="1"/>
      <w:numFmt w:val="bullet"/>
      <w:lvlText w:val=""/>
      <w:lvlJc w:val="left"/>
      <w:pPr>
        <w:ind w:left="6480" w:hanging="360"/>
      </w:pPr>
      <w:rPr>
        <w:rFonts w:ascii="Wingdings" w:hAnsi="Wingdings" w:hint="default"/>
      </w:rPr>
    </w:lvl>
  </w:abstractNum>
  <w:abstractNum w:abstractNumId="23" w15:restartNumberingAfterBreak="0">
    <w:nsid w:val="69023CB0"/>
    <w:multiLevelType w:val="hybridMultilevel"/>
    <w:tmpl w:val="BDD426D2"/>
    <w:lvl w:ilvl="0" w:tplc="CE0408FA">
      <w:start w:val="1"/>
      <w:numFmt w:val="bullet"/>
      <w:lvlText w:val=""/>
      <w:lvlJc w:val="left"/>
      <w:pPr>
        <w:ind w:left="720" w:hanging="360"/>
      </w:pPr>
      <w:rPr>
        <w:rFonts w:ascii="Wingdings 3" w:hAnsi="Wingdings 3" w:hint="default"/>
        <w:color w:val="0000FF"/>
        <w:sz w:val="16"/>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433C72"/>
    <w:multiLevelType w:val="hybridMultilevel"/>
    <w:tmpl w:val="E83CD4E0"/>
    <w:lvl w:ilvl="0" w:tplc="2D36DAD0">
      <w:start w:val="1"/>
      <w:numFmt w:val="bullet"/>
      <w:lvlText w:val=""/>
      <w:lvlJc w:val="left"/>
      <w:pPr>
        <w:ind w:left="720" w:hanging="360"/>
      </w:pPr>
      <w:rPr>
        <w:rFonts w:ascii="Symbol" w:hAnsi="Symbol" w:hint="default"/>
        <w:color w:val="0099C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77FAA"/>
    <w:multiLevelType w:val="hybridMultilevel"/>
    <w:tmpl w:val="20D87A4C"/>
    <w:lvl w:ilvl="0" w:tplc="4EB012A2">
      <w:start w:val="1"/>
      <w:numFmt w:val="bullet"/>
      <w:lvlText w:val=""/>
      <w:lvlJc w:val="left"/>
      <w:pPr>
        <w:ind w:left="720" w:hanging="360"/>
      </w:pPr>
      <w:rPr>
        <w:rFonts w:ascii="Wingdings 3" w:hAnsi="Wingdings 3" w:hint="default"/>
        <w:color w:val="FAD62E"/>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D9183E"/>
    <w:multiLevelType w:val="hybridMultilevel"/>
    <w:tmpl w:val="D9ECED64"/>
    <w:lvl w:ilvl="0" w:tplc="20305158">
      <w:start w:val="1"/>
      <w:numFmt w:val="bullet"/>
      <w:lvlText w:val=""/>
      <w:lvlJc w:val="left"/>
      <w:pPr>
        <w:ind w:left="720" w:hanging="360"/>
      </w:pPr>
      <w:rPr>
        <w:rFonts w:ascii="Symbol" w:hAnsi="Symbol" w:hint="default"/>
        <w:color w:val="0000FF"/>
        <w:position w:val="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4601F"/>
    <w:multiLevelType w:val="hybridMultilevel"/>
    <w:tmpl w:val="7C0AF36C"/>
    <w:lvl w:ilvl="0" w:tplc="8866304E">
      <w:numFmt w:val="bullet"/>
      <w:lvlText w:val="-"/>
      <w:lvlJc w:val="left"/>
      <w:pPr>
        <w:tabs>
          <w:tab w:val="num" w:pos="1350"/>
        </w:tabs>
        <w:ind w:left="1350" w:hanging="360"/>
      </w:pPr>
      <w:rPr>
        <w:rFonts w:ascii="Arial" w:eastAsia="Times New Roman" w:hAnsi="Arial" w:cs="Arial" w:hint="default"/>
      </w:rPr>
    </w:lvl>
    <w:lvl w:ilvl="1" w:tplc="040C0003" w:tentative="1">
      <w:start w:val="1"/>
      <w:numFmt w:val="bullet"/>
      <w:lvlText w:val="o"/>
      <w:lvlJc w:val="left"/>
      <w:pPr>
        <w:tabs>
          <w:tab w:val="num" w:pos="2070"/>
        </w:tabs>
        <w:ind w:left="2070" w:hanging="360"/>
      </w:pPr>
      <w:rPr>
        <w:rFonts w:ascii="Courier New" w:hAnsi="Courier New" w:cs="Courier New" w:hint="default"/>
      </w:rPr>
    </w:lvl>
    <w:lvl w:ilvl="2" w:tplc="040C0005" w:tentative="1">
      <w:start w:val="1"/>
      <w:numFmt w:val="bullet"/>
      <w:lvlText w:val=""/>
      <w:lvlJc w:val="left"/>
      <w:pPr>
        <w:tabs>
          <w:tab w:val="num" w:pos="2790"/>
        </w:tabs>
        <w:ind w:left="2790" w:hanging="360"/>
      </w:pPr>
      <w:rPr>
        <w:rFonts w:ascii="Wingdings" w:hAnsi="Wingdings" w:hint="default"/>
      </w:rPr>
    </w:lvl>
    <w:lvl w:ilvl="3" w:tplc="040C0001" w:tentative="1">
      <w:start w:val="1"/>
      <w:numFmt w:val="bullet"/>
      <w:lvlText w:val=""/>
      <w:lvlJc w:val="left"/>
      <w:pPr>
        <w:tabs>
          <w:tab w:val="num" w:pos="3510"/>
        </w:tabs>
        <w:ind w:left="3510" w:hanging="360"/>
      </w:pPr>
      <w:rPr>
        <w:rFonts w:ascii="Symbol" w:hAnsi="Symbol" w:hint="default"/>
      </w:rPr>
    </w:lvl>
    <w:lvl w:ilvl="4" w:tplc="040C0003" w:tentative="1">
      <w:start w:val="1"/>
      <w:numFmt w:val="bullet"/>
      <w:lvlText w:val="o"/>
      <w:lvlJc w:val="left"/>
      <w:pPr>
        <w:tabs>
          <w:tab w:val="num" w:pos="4230"/>
        </w:tabs>
        <w:ind w:left="4230" w:hanging="360"/>
      </w:pPr>
      <w:rPr>
        <w:rFonts w:ascii="Courier New" w:hAnsi="Courier New" w:cs="Courier New" w:hint="default"/>
      </w:rPr>
    </w:lvl>
    <w:lvl w:ilvl="5" w:tplc="040C0005" w:tentative="1">
      <w:start w:val="1"/>
      <w:numFmt w:val="bullet"/>
      <w:lvlText w:val=""/>
      <w:lvlJc w:val="left"/>
      <w:pPr>
        <w:tabs>
          <w:tab w:val="num" w:pos="4950"/>
        </w:tabs>
        <w:ind w:left="4950" w:hanging="360"/>
      </w:pPr>
      <w:rPr>
        <w:rFonts w:ascii="Wingdings" w:hAnsi="Wingdings" w:hint="default"/>
      </w:rPr>
    </w:lvl>
    <w:lvl w:ilvl="6" w:tplc="040C0001" w:tentative="1">
      <w:start w:val="1"/>
      <w:numFmt w:val="bullet"/>
      <w:lvlText w:val=""/>
      <w:lvlJc w:val="left"/>
      <w:pPr>
        <w:tabs>
          <w:tab w:val="num" w:pos="5670"/>
        </w:tabs>
        <w:ind w:left="5670" w:hanging="360"/>
      </w:pPr>
      <w:rPr>
        <w:rFonts w:ascii="Symbol" w:hAnsi="Symbol" w:hint="default"/>
      </w:rPr>
    </w:lvl>
    <w:lvl w:ilvl="7" w:tplc="040C0003" w:tentative="1">
      <w:start w:val="1"/>
      <w:numFmt w:val="bullet"/>
      <w:lvlText w:val="o"/>
      <w:lvlJc w:val="left"/>
      <w:pPr>
        <w:tabs>
          <w:tab w:val="num" w:pos="6390"/>
        </w:tabs>
        <w:ind w:left="6390" w:hanging="360"/>
      </w:pPr>
      <w:rPr>
        <w:rFonts w:ascii="Courier New" w:hAnsi="Courier New" w:cs="Courier New" w:hint="default"/>
      </w:rPr>
    </w:lvl>
    <w:lvl w:ilvl="8" w:tplc="040C0005" w:tentative="1">
      <w:start w:val="1"/>
      <w:numFmt w:val="bullet"/>
      <w:lvlText w:val=""/>
      <w:lvlJc w:val="left"/>
      <w:pPr>
        <w:tabs>
          <w:tab w:val="num" w:pos="7110"/>
        </w:tabs>
        <w:ind w:left="7110" w:hanging="360"/>
      </w:pPr>
      <w:rPr>
        <w:rFonts w:ascii="Wingdings" w:hAnsi="Wingdings" w:hint="default"/>
      </w:rPr>
    </w:lvl>
  </w:abstractNum>
  <w:num w:numId="1" w16cid:durableId="359207997">
    <w:abstractNumId w:val="22"/>
  </w:num>
  <w:num w:numId="2" w16cid:durableId="1365597148">
    <w:abstractNumId w:val="5"/>
  </w:num>
  <w:num w:numId="3" w16cid:durableId="2119980151">
    <w:abstractNumId w:val="27"/>
  </w:num>
  <w:num w:numId="4" w16cid:durableId="1796756389">
    <w:abstractNumId w:val="18"/>
  </w:num>
  <w:num w:numId="5" w16cid:durableId="358896156">
    <w:abstractNumId w:val="10"/>
  </w:num>
  <w:num w:numId="6" w16cid:durableId="1973897186">
    <w:abstractNumId w:val="19"/>
  </w:num>
  <w:num w:numId="7" w16cid:durableId="1247887397">
    <w:abstractNumId w:val="2"/>
  </w:num>
  <w:num w:numId="8" w16cid:durableId="1632982118">
    <w:abstractNumId w:val="16"/>
  </w:num>
  <w:num w:numId="9" w16cid:durableId="594170811">
    <w:abstractNumId w:val="6"/>
  </w:num>
  <w:num w:numId="10" w16cid:durableId="1051265310">
    <w:abstractNumId w:val="13"/>
  </w:num>
  <w:num w:numId="11" w16cid:durableId="1155150759">
    <w:abstractNumId w:val="11"/>
  </w:num>
  <w:num w:numId="12" w16cid:durableId="1217207530">
    <w:abstractNumId w:val="8"/>
  </w:num>
  <w:num w:numId="13" w16cid:durableId="937559617">
    <w:abstractNumId w:val="25"/>
  </w:num>
  <w:num w:numId="14" w16cid:durableId="176182850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9730078">
    <w:abstractNumId w:val="0"/>
  </w:num>
  <w:num w:numId="16" w16cid:durableId="50227850">
    <w:abstractNumId w:val="23"/>
  </w:num>
  <w:num w:numId="17" w16cid:durableId="1939019761">
    <w:abstractNumId w:val="20"/>
  </w:num>
  <w:num w:numId="18" w16cid:durableId="272976090">
    <w:abstractNumId w:val="21"/>
  </w:num>
  <w:num w:numId="19" w16cid:durableId="1353459043">
    <w:abstractNumId w:val="24"/>
  </w:num>
  <w:num w:numId="20" w16cid:durableId="2056851064">
    <w:abstractNumId w:val="14"/>
  </w:num>
  <w:num w:numId="21" w16cid:durableId="2052681705">
    <w:abstractNumId w:val="9"/>
  </w:num>
  <w:num w:numId="22" w16cid:durableId="1052540116">
    <w:abstractNumId w:val="3"/>
  </w:num>
  <w:num w:numId="23" w16cid:durableId="408695432">
    <w:abstractNumId w:val="26"/>
  </w:num>
  <w:num w:numId="24" w16cid:durableId="1186601633">
    <w:abstractNumId w:val="12"/>
  </w:num>
  <w:num w:numId="25" w16cid:durableId="1012801981">
    <w:abstractNumId w:val="1"/>
  </w:num>
  <w:num w:numId="26" w16cid:durableId="2045253533">
    <w:abstractNumId w:val="8"/>
  </w:num>
  <w:num w:numId="27" w16cid:durableId="820972214">
    <w:abstractNumId w:val="7"/>
  </w:num>
  <w:num w:numId="28" w16cid:durableId="1179465749">
    <w:abstractNumId w:val="15"/>
  </w:num>
  <w:num w:numId="29" w16cid:durableId="879391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E8"/>
    <w:rsid w:val="00000F38"/>
    <w:rsid w:val="00002C65"/>
    <w:rsid w:val="00015DE6"/>
    <w:rsid w:val="000235A7"/>
    <w:rsid w:val="00031AA0"/>
    <w:rsid w:val="000375A6"/>
    <w:rsid w:val="000428B6"/>
    <w:rsid w:val="00044099"/>
    <w:rsid w:val="00051E34"/>
    <w:rsid w:val="0006138C"/>
    <w:rsid w:val="00062FC9"/>
    <w:rsid w:val="00064167"/>
    <w:rsid w:val="00072184"/>
    <w:rsid w:val="00074802"/>
    <w:rsid w:val="00085FDF"/>
    <w:rsid w:val="0009455E"/>
    <w:rsid w:val="00094E77"/>
    <w:rsid w:val="000A25ED"/>
    <w:rsid w:val="000A3C53"/>
    <w:rsid w:val="000A7366"/>
    <w:rsid w:val="000B0915"/>
    <w:rsid w:val="000C69C1"/>
    <w:rsid w:val="000D250A"/>
    <w:rsid w:val="000D7F6A"/>
    <w:rsid w:val="000F587F"/>
    <w:rsid w:val="00102338"/>
    <w:rsid w:val="001025D0"/>
    <w:rsid w:val="00103EB1"/>
    <w:rsid w:val="00107A4E"/>
    <w:rsid w:val="00112DB6"/>
    <w:rsid w:val="00120C32"/>
    <w:rsid w:val="00125C8F"/>
    <w:rsid w:val="00133FED"/>
    <w:rsid w:val="00142B51"/>
    <w:rsid w:val="001439A5"/>
    <w:rsid w:val="001517D4"/>
    <w:rsid w:val="001529EB"/>
    <w:rsid w:val="001537D5"/>
    <w:rsid w:val="00167F20"/>
    <w:rsid w:val="00175E4E"/>
    <w:rsid w:val="00183CC8"/>
    <w:rsid w:val="0018669D"/>
    <w:rsid w:val="00193103"/>
    <w:rsid w:val="00197EBD"/>
    <w:rsid w:val="001A2095"/>
    <w:rsid w:val="001A5B10"/>
    <w:rsid w:val="001B1DCB"/>
    <w:rsid w:val="001B4D78"/>
    <w:rsid w:val="001B616E"/>
    <w:rsid w:val="001C12EE"/>
    <w:rsid w:val="001C743E"/>
    <w:rsid w:val="001D4C8B"/>
    <w:rsid w:val="001D5D65"/>
    <w:rsid w:val="001E7F2D"/>
    <w:rsid w:val="001F6498"/>
    <w:rsid w:val="00212AAC"/>
    <w:rsid w:val="00223ADC"/>
    <w:rsid w:val="00224D2B"/>
    <w:rsid w:val="002302E1"/>
    <w:rsid w:val="0024223D"/>
    <w:rsid w:val="002555F4"/>
    <w:rsid w:val="002565C8"/>
    <w:rsid w:val="00265CFB"/>
    <w:rsid w:val="002715B3"/>
    <w:rsid w:val="00280832"/>
    <w:rsid w:val="00287787"/>
    <w:rsid w:val="00290477"/>
    <w:rsid w:val="00292D9A"/>
    <w:rsid w:val="002A18EF"/>
    <w:rsid w:val="002C3264"/>
    <w:rsid w:val="002C46A4"/>
    <w:rsid w:val="002C46D3"/>
    <w:rsid w:val="002C5C6B"/>
    <w:rsid w:val="002C63AE"/>
    <w:rsid w:val="002C7634"/>
    <w:rsid w:val="002D0BD4"/>
    <w:rsid w:val="002D3C97"/>
    <w:rsid w:val="002E1540"/>
    <w:rsid w:val="002E483D"/>
    <w:rsid w:val="002F58D4"/>
    <w:rsid w:val="002F60C4"/>
    <w:rsid w:val="00304EF2"/>
    <w:rsid w:val="0031398C"/>
    <w:rsid w:val="00314BFE"/>
    <w:rsid w:val="00317F05"/>
    <w:rsid w:val="00327876"/>
    <w:rsid w:val="003307E5"/>
    <w:rsid w:val="00331D7F"/>
    <w:rsid w:val="00332350"/>
    <w:rsid w:val="00332B31"/>
    <w:rsid w:val="00355840"/>
    <w:rsid w:val="003566AC"/>
    <w:rsid w:val="00356999"/>
    <w:rsid w:val="00357ABE"/>
    <w:rsid w:val="003607A4"/>
    <w:rsid w:val="00361292"/>
    <w:rsid w:val="003671FC"/>
    <w:rsid w:val="003717C5"/>
    <w:rsid w:val="00377E39"/>
    <w:rsid w:val="0038296B"/>
    <w:rsid w:val="00390455"/>
    <w:rsid w:val="00391EAE"/>
    <w:rsid w:val="00393273"/>
    <w:rsid w:val="003A23A9"/>
    <w:rsid w:val="003A745D"/>
    <w:rsid w:val="003B2389"/>
    <w:rsid w:val="003B2F37"/>
    <w:rsid w:val="003B7F81"/>
    <w:rsid w:val="003C2585"/>
    <w:rsid w:val="003D4A0D"/>
    <w:rsid w:val="003E4D40"/>
    <w:rsid w:val="003E5D41"/>
    <w:rsid w:val="003F5812"/>
    <w:rsid w:val="003F5B8C"/>
    <w:rsid w:val="003F65EB"/>
    <w:rsid w:val="00400582"/>
    <w:rsid w:val="004012C1"/>
    <w:rsid w:val="00406EE7"/>
    <w:rsid w:val="0041084B"/>
    <w:rsid w:val="00416073"/>
    <w:rsid w:val="00426A72"/>
    <w:rsid w:val="00427664"/>
    <w:rsid w:val="00431C5D"/>
    <w:rsid w:val="00440B4E"/>
    <w:rsid w:val="00441E15"/>
    <w:rsid w:val="004442AA"/>
    <w:rsid w:val="00444350"/>
    <w:rsid w:val="00451359"/>
    <w:rsid w:val="0045186C"/>
    <w:rsid w:val="00451C0A"/>
    <w:rsid w:val="00467EA3"/>
    <w:rsid w:val="00474F08"/>
    <w:rsid w:val="00477FBC"/>
    <w:rsid w:val="00481037"/>
    <w:rsid w:val="004926AF"/>
    <w:rsid w:val="00492734"/>
    <w:rsid w:val="004A0E13"/>
    <w:rsid w:val="004A3AB4"/>
    <w:rsid w:val="004A7A3F"/>
    <w:rsid w:val="004B0175"/>
    <w:rsid w:val="004B254A"/>
    <w:rsid w:val="004B577E"/>
    <w:rsid w:val="004D0FA8"/>
    <w:rsid w:val="004D1175"/>
    <w:rsid w:val="004D3B7A"/>
    <w:rsid w:val="004E5935"/>
    <w:rsid w:val="004F08F6"/>
    <w:rsid w:val="00502CCE"/>
    <w:rsid w:val="00514CCA"/>
    <w:rsid w:val="0051591B"/>
    <w:rsid w:val="005162A8"/>
    <w:rsid w:val="00524846"/>
    <w:rsid w:val="0052587D"/>
    <w:rsid w:val="00527F85"/>
    <w:rsid w:val="0053351C"/>
    <w:rsid w:val="00545340"/>
    <w:rsid w:val="0054548E"/>
    <w:rsid w:val="00546EB0"/>
    <w:rsid w:val="00554067"/>
    <w:rsid w:val="00554CD6"/>
    <w:rsid w:val="00554F06"/>
    <w:rsid w:val="00555FCB"/>
    <w:rsid w:val="005568F8"/>
    <w:rsid w:val="005609EB"/>
    <w:rsid w:val="0056464B"/>
    <w:rsid w:val="00575ECA"/>
    <w:rsid w:val="005925B3"/>
    <w:rsid w:val="00593DD6"/>
    <w:rsid w:val="005963E8"/>
    <w:rsid w:val="005A7A62"/>
    <w:rsid w:val="005B068A"/>
    <w:rsid w:val="005B0FB9"/>
    <w:rsid w:val="005B4A8D"/>
    <w:rsid w:val="005B4FFD"/>
    <w:rsid w:val="005B5440"/>
    <w:rsid w:val="005D0A0E"/>
    <w:rsid w:val="005D5422"/>
    <w:rsid w:val="005D5FED"/>
    <w:rsid w:val="005D6152"/>
    <w:rsid w:val="005E0522"/>
    <w:rsid w:val="005E1619"/>
    <w:rsid w:val="005E6C32"/>
    <w:rsid w:val="005F06E1"/>
    <w:rsid w:val="005F3225"/>
    <w:rsid w:val="005F4C6B"/>
    <w:rsid w:val="00600C80"/>
    <w:rsid w:val="006010EF"/>
    <w:rsid w:val="00601712"/>
    <w:rsid w:val="006022AB"/>
    <w:rsid w:val="00603F88"/>
    <w:rsid w:val="00616A42"/>
    <w:rsid w:val="00623A9D"/>
    <w:rsid w:val="0062489F"/>
    <w:rsid w:val="00631A5D"/>
    <w:rsid w:val="0063243C"/>
    <w:rsid w:val="006340A7"/>
    <w:rsid w:val="00637461"/>
    <w:rsid w:val="006472E5"/>
    <w:rsid w:val="00651A8C"/>
    <w:rsid w:val="00660DA8"/>
    <w:rsid w:val="0066119D"/>
    <w:rsid w:val="006616AF"/>
    <w:rsid w:val="006629F0"/>
    <w:rsid w:val="006642D8"/>
    <w:rsid w:val="00670132"/>
    <w:rsid w:val="0067026A"/>
    <w:rsid w:val="006957A0"/>
    <w:rsid w:val="00696E79"/>
    <w:rsid w:val="006A50CE"/>
    <w:rsid w:val="006A6FB4"/>
    <w:rsid w:val="006B7FD6"/>
    <w:rsid w:val="006C17BE"/>
    <w:rsid w:val="006C2877"/>
    <w:rsid w:val="006C48D3"/>
    <w:rsid w:val="006D3811"/>
    <w:rsid w:val="006D448C"/>
    <w:rsid w:val="006D78B1"/>
    <w:rsid w:val="006E15EB"/>
    <w:rsid w:val="006E2FFF"/>
    <w:rsid w:val="006E301A"/>
    <w:rsid w:val="006F1894"/>
    <w:rsid w:val="006F4F81"/>
    <w:rsid w:val="006F7CB7"/>
    <w:rsid w:val="00703906"/>
    <w:rsid w:val="0071150E"/>
    <w:rsid w:val="00716F4B"/>
    <w:rsid w:val="0071741C"/>
    <w:rsid w:val="00723FB9"/>
    <w:rsid w:val="007250D4"/>
    <w:rsid w:val="00731782"/>
    <w:rsid w:val="00733EBF"/>
    <w:rsid w:val="00736C9F"/>
    <w:rsid w:val="00740572"/>
    <w:rsid w:val="00741F04"/>
    <w:rsid w:val="007422B8"/>
    <w:rsid w:val="00745A11"/>
    <w:rsid w:val="0075227C"/>
    <w:rsid w:val="007522FB"/>
    <w:rsid w:val="00752BFD"/>
    <w:rsid w:val="0077036A"/>
    <w:rsid w:val="00775747"/>
    <w:rsid w:val="007773F2"/>
    <w:rsid w:val="00777BBF"/>
    <w:rsid w:val="00781CD1"/>
    <w:rsid w:val="00782599"/>
    <w:rsid w:val="00790F99"/>
    <w:rsid w:val="007929BA"/>
    <w:rsid w:val="007A01EC"/>
    <w:rsid w:val="007A3DBD"/>
    <w:rsid w:val="007A4AB8"/>
    <w:rsid w:val="007B2CB9"/>
    <w:rsid w:val="007E1A5A"/>
    <w:rsid w:val="007E1A70"/>
    <w:rsid w:val="007F0A6A"/>
    <w:rsid w:val="00821372"/>
    <w:rsid w:val="0083285F"/>
    <w:rsid w:val="00835A70"/>
    <w:rsid w:val="00835F3F"/>
    <w:rsid w:val="00840FC7"/>
    <w:rsid w:val="00844DD5"/>
    <w:rsid w:val="0085199E"/>
    <w:rsid w:val="00854187"/>
    <w:rsid w:val="00855F5E"/>
    <w:rsid w:val="00865CC0"/>
    <w:rsid w:val="00867989"/>
    <w:rsid w:val="00873BA0"/>
    <w:rsid w:val="00880917"/>
    <w:rsid w:val="00896587"/>
    <w:rsid w:val="008A23BA"/>
    <w:rsid w:val="008B125B"/>
    <w:rsid w:val="008B24F4"/>
    <w:rsid w:val="008B35E1"/>
    <w:rsid w:val="008D4424"/>
    <w:rsid w:val="008D5359"/>
    <w:rsid w:val="008E16EA"/>
    <w:rsid w:val="008E4461"/>
    <w:rsid w:val="009008FB"/>
    <w:rsid w:val="009027C4"/>
    <w:rsid w:val="00920F2F"/>
    <w:rsid w:val="00922FF9"/>
    <w:rsid w:val="009247F2"/>
    <w:rsid w:val="00931005"/>
    <w:rsid w:val="0094194F"/>
    <w:rsid w:val="00971253"/>
    <w:rsid w:val="00975AFC"/>
    <w:rsid w:val="00977077"/>
    <w:rsid w:val="00983FF7"/>
    <w:rsid w:val="00992CD1"/>
    <w:rsid w:val="009A1D9E"/>
    <w:rsid w:val="009A2CC4"/>
    <w:rsid w:val="009B0A95"/>
    <w:rsid w:val="009B4359"/>
    <w:rsid w:val="009B5249"/>
    <w:rsid w:val="009B604D"/>
    <w:rsid w:val="009C07F3"/>
    <w:rsid w:val="009E5742"/>
    <w:rsid w:val="009F2FB8"/>
    <w:rsid w:val="009F5F13"/>
    <w:rsid w:val="009F6B24"/>
    <w:rsid w:val="00A01254"/>
    <w:rsid w:val="00A15998"/>
    <w:rsid w:val="00A212E4"/>
    <w:rsid w:val="00A21572"/>
    <w:rsid w:val="00A23605"/>
    <w:rsid w:val="00A24C0C"/>
    <w:rsid w:val="00A405A3"/>
    <w:rsid w:val="00A5212E"/>
    <w:rsid w:val="00A54874"/>
    <w:rsid w:val="00A5716C"/>
    <w:rsid w:val="00A62BAF"/>
    <w:rsid w:val="00A65AC6"/>
    <w:rsid w:val="00A713BE"/>
    <w:rsid w:val="00A742E3"/>
    <w:rsid w:val="00A961EB"/>
    <w:rsid w:val="00AA73D2"/>
    <w:rsid w:val="00AB49A7"/>
    <w:rsid w:val="00AB7714"/>
    <w:rsid w:val="00AC294A"/>
    <w:rsid w:val="00AC6B68"/>
    <w:rsid w:val="00AD167C"/>
    <w:rsid w:val="00AD657E"/>
    <w:rsid w:val="00AE1AD9"/>
    <w:rsid w:val="00AE27BC"/>
    <w:rsid w:val="00AE57CC"/>
    <w:rsid w:val="00AF2088"/>
    <w:rsid w:val="00B0488A"/>
    <w:rsid w:val="00B107BB"/>
    <w:rsid w:val="00B20446"/>
    <w:rsid w:val="00B344B0"/>
    <w:rsid w:val="00B42409"/>
    <w:rsid w:val="00B433FD"/>
    <w:rsid w:val="00B47377"/>
    <w:rsid w:val="00B509AF"/>
    <w:rsid w:val="00B51375"/>
    <w:rsid w:val="00B522D4"/>
    <w:rsid w:val="00B540F4"/>
    <w:rsid w:val="00B54899"/>
    <w:rsid w:val="00B575DE"/>
    <w:rsid w:val="00B61841"/>
    <w:rsid w:val="00B65DF2"/>
    <w:rsid w:val="00B67EB5"/>
    <w:rsid w:val="00B7217A"/>
    <w:rsid w:val="00B77F4D"/>
    <w:rsid w:val="00B83FA8"/>
    <w:rsid w:val="00B95BAC"/>
    <w:rsid w:val="00B95D3E"/>
    <w:rsid w:val="00BC2F8C"/>
    <w:rsid w:val="00BC5982"/>
    <w:rsid w:val="00BD2359"/>
    <w:rsid w:val="00BE50B0"/>
    <w:rsid w:val="00C0118E"/>
    <w:rsid w:val="00C05DB2"/>
    <w:rsid w:val="00C15213"/>
    <w:rsid w:val="00C15B02"/>
    <w:rsid w:val="00C205D7"/>
    <w:rsid w:val="00C37DFC"/>
    <w:rsid w:val="00C44265"/>
    <w:rsid w:val="00C5037A"/>
    <w:rsid w:val="00C56FA4"/>
    <w:rsid w:val="00C63FE4"/>
    <w:rsid w:val="00C71681"/>
    <w:rsid w:val="00C75B12"/>
    <w:rsid w:val="00C76897"/>
    <w:rsid w:val="00C8142E"/>
    <w:rsid w:val="00C92DB7"/>
    <w:rsid w:val="00C93C78"/>
    <w:rsid w:val="00CA469C"/>
    <w:rsid w:val="00CA5CB5"/>
    <w:rsid w:val="00CC0F5B"/>
    <w:rsid w:val="00CC3F9D"/>
    <w:rsid w:val="00CD3AFA"/>
    <w:rsid w:val="00CD53B6"/>
    <w:rsid w:val="00CD6234"/>
    <w:rsid w:val="00CD7A0A"/>
    <w:rsid w:val="00CE713F"/>
    <w:rsid w:val="00D0052A"/>
    <w:rsid w:val="00D01EE9"/>
    <w:rsid w:val="00D04287"/>
    <w:rsid w:val="00D04E67"/>
    <w:rsid w:val="00D0520A"/>
    <w:rsid w:val="00D0698E"/>
    <w:rsid w:val="00D10669"/>
    <w:rsid w:val="00D10BA3"/>
    <w:rsid w:val="00D141B4"/>
    <w:rsid w:val="00D14A17"/>
    <w:rsid w:val="00D14FD1"/>
    <w:rsid w:val="00D43CBF"/>
    <w:rsid w:val="00D4583C"/>
    <w:rsid w:val="00D4586F"/>
    <w:rsid w:val="00D50B4B"/>
    <w:rsid w:val="00D511B4"/>
    <w:rsid w:val="00D52485"/>
    <w:rsid w:val="00D52D26"/>
    <w:rsid w:val="00D5338A"/>
    <w:rsid w:val="00D552E7"/>
    <w:rsid w:val="00D57BC1"/>
    <w:rsid w:val="00D62B14"/>
    <w:rsid w:val="00D633BC"/>
    <w:rsid w:val="00D65D6F"/>
    <w:rsid w:val="00D66AE9"/>
    <w:rsid w:val="00D66D1F"/>
    <w:rsid w:val="00D7060E"/>
    <w:rsid w:val="00D77256"/>
    <w:rsid w:val="00D80F46"/>
    <w:rsid w:val="00D85DC2"/>
    <w:rsid w:val="00D86A96"/>
    <w:rsid w:val="00D911C1"/>
    <w:rsid w:val="00D915B6"/>
    <w:rsid w:val="00D925B7"/>
    <w:rsid w:val="00DA1BED"/>
    <w:rsid w:val="00DA50F1"/>
    <w:rsid w:val="00DA54A1"/>
    <w:rsid w:val="00DB2BE4"/>
    <w:rsid w:val="00DC1194"/>
    <w:rsid w:val="00DC4B3B"/>
    <w:rsid w:val="00DD301C"/>
    <w:rsid w:val="00DE15F5"/>
    <w:rsid w:val="00DE636E"/>
    <w:rsid w:val="00DE9D02"/>
    <w:rsid w:val="00DF1AE8"/>
    <w:rsid w:val="00DF40EC"/>
    <w:rsid w:val="00E01B06"/>
    <w:rsid w:val="00E04F6C"/>
    <w:rsid w:val="00E05D2B"/>
    <w:rsid w:val="00E10D31"/>
    <w:rsid w:val="00E23443"/>
    <w:rsid w:val="00E3055A"/>
    <w:rsid w:val="00E3209B"/>
    <w:rsid w:val="00E35FAB"/>
    <w:rsid w:val="00E37DB7"/>
    <w:rsid w:val="00E401B6"/>
    <w:rsid w:val="00E401CB"/>
    <w:rsid w:val="00E404F9"/>
    <w:rsid w:val="00E4412A"/>
    <w:rsid w:val="00E45459"/>
    <w:rsid w:val="00E4561B"/>
    <w:rsid w:val="00E465B4"/>
    <w:rsid w:val="00E47997"/>
    <w:rsid w:val="00E50B73"/>
    <w:rsid w:val="00E54F93"/>
    <w:rsid w:val="00E55281"/>
    <w:rsid w:val="00E5759C"/>
    <w:rsid w:val="00E57EDB"/>
    <w:rsid w:val="00E609CA"/>
    <w:rsid w:val="00E626E3"/>
    <w:rsid w:val="00E7615E"/>
    <w:rsid w:val="00EA0BAE"/>
    <w:rsid w:val="00EA2132"/>
    <w:rsid w:val="00EB1B6F"/>
    <w:rsid w:val="00EB39FF"/>
    <w:rsid w:val="00EB5248"/>
    <w:rsid w:val="00EC3387"/>
    <w:rsid w:val="00EC3F77"/>
    <w:rsid w:val="00EC6AFA"/>
    <w:rsid w:val="00EC6F73"/>
    <w:rsid w:val="00ED36D0"/>
    <w:rsid w:val="00EE08E2"/>
    <w:rsid w:val="00EE4B68"/>
    <w:rsid w:val="00EF1D24"/>
    <w:rsid w:val="00EF4247"/>
    <w:rsid w:val="00EF6181"/>
    <w:rsid w:val="00F14E5D"/>
    <w:rsid w:val="00F24C40"/>
    <w:rsid w:val="00F26B70"/>
    <w:rsid w:val="00F3170B"/>
    <w:rsid w:val="00F319DB"/>
    <w:rsid w:val="00F47A98"/>
    <w:rsid w:val="00F62539"/>
    <w:rsid w:val="00F80A1D"/>
    <w:rsid w:val="00F831B6"/>
    <w:rsid w:val="00F85E83"/>
    <w:rsid w:val="00F869FB"/>
    <w:rsid w:val="00F9639C"/>
    <w:rsid w:val="00FA4494"/>
    <w:rsid w:val="00FA5B57"/>
    <w:rsid w:val="00FA6B20"/>
    <w:rsid w:val="00FC0188"/>
    <w:rsid w:val="00FC1F5F"/>
    <w:rsid w:val="00FC288C"/>
    <w:rsid w:val="00FC40B3"/>
    <w:rsid w:val="00FC5B27"/>
    <w:rsid w:val="00FD378D"/>
    <w:rsid w:val="00FD4B48"/>
    <w:rsid w:val="00FD7F55"/>
    <w:rsid w:val="00FE70E0"/>
    <w:rsid w:val="00FE7ABF"/>
    <w:rsid w:val="00FF0579"/>
    <w:rsid w:val="00FF237B"/>
    <w:rsid w:val="00FF4F54"/>
    <w:rsid w:val="04ECEDB0"/>
    <w:rsid w:val="0AA11946"/>
    <w:rsid w:val="110559AB"/>
    <w:rsid w:val="2AD7AF3C"/>
    <w:rsid w:val="2C48D676"/>
    <w:rsid w:val="2E7022B1"/>
    <w:rsid w:val="36EF88D5"/>
    <w:rsid w:val="374D5DF8"/>
    <w:rsid w:val="3DB3DB5E"/>
    <w:rsid w:val="5474DA51"/>
    <w:rsid w:val="71001FEC"/>
    <w:rsid w:val="7A34948D"/>
    <w:rsid w:val="7A5A6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2294D"/>
  <w15:docId w15:val="{8E501B86-B65B-4A42-9502-5017B17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ED"/>
    <w:pPr>
      <w:widowControl w:val="0"/>
      <w:suppressAutoHyphens/>
      <w:jc w:val="both"/>
    </w:pPr>
    <w:rPr>
      <w:rFonts w:ascii="Verdana" w:eastAsia="Lucida Sans Unicode" w:hAnsi="Verdana"/>
      <w:kern w:val="2"/>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Helvetica" w:hAnsi="Helvetica" w:cs="Helvetica"/>
      <w:snapToGrid w:val="0"/>
      <w:sz w:val="22"/>
      <w:szCs w:val="22"/>
    </w:rPr>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pct95" w:color="auto" w:fill="auto"/>
      <w:jc w:val="center"/>
    </w:pPr>
    <w:rPr>
      <w:rFonts w:ascii="Helvetica-Bold" w:hAnsi="Helvetica-Bold"/>
      <w:b/>
      <w:bCs/>
      <w:snapToGrid w:val="0"/>
      <w:sz w:val="28"/>
      <w:szCs w:val="28"/>
    </w:rPr>
  </w:style>
  <w:style w:type="table" w:styleId="Grilledutableau">
    <w:name w:val="Table Grid"/>
    <w:basedOn w:val="TableauNormal"/>
    <w:rsid w:val="007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40FC7"/>
    <w:rPr>
      <w:rFonts w:ascii="Tahoma" w:hAnsi="Tahoma" w:cs="Tahoma"/>
      <w:sz w:val="16"/>
      <w:szCs w:val="16"/>
    </w:rPr>
  </w:style>
  <w:style w:type="paragraph" w:styleId="Paragraphedeliste">
    <w:name w:val="List Paragraph"/>
    <w:basedOn w:val="Normal"/>
    <w:uiPriority w:val="34"/>
    <w:qFormat/>
    <w:rsid w:val="007422B8"/>
    <w:pPr>
      <w:ind w:left="720"/>
      <w:contextualSpacing/>
    </w:pPr>
  </w:style>
  <w:style w:type="paragraph" w:styleId="En-tte">
    <w:name w:val="header"/>
    <w:basedOn w:val="Normal"/>
    <w:link w:val="En-tteCar"/>
    <w:uiPriority w:val="99"/>
    <w:unhideWhenUsed/>
    <w:rsid w:val="00E50B73"/>
    <w:pPr>
      <w:tabs>
        <w:tab w:val="center" w:pos="4536"/>
        <w:tab w:val="right" w:pos="9072"/>
      </w:tabs>
    </w:pPr>
  </w:style>
  <w:style w:type="character" w:customStyle="1" w:styleId="En-tteCar">
    <w:name w:val="En-tête Car"/>
    <w:basedOn w:val="Policepardfaut"/>
    <w:link w:val="En-tte"/>
    <w:uiPriority w:val="99"/>
    <w:rsid w:val="00E50B73"/>
    <w:rPr>
      <w:rFonts w:ascii="Verdana" w:eastAsia="Lucida Sans Unicode" w:hAnsi="Verdana"/>
      <w:kern w:val="2"/>
      <w:szCs w:val="24"/>
    </w:rPr>
  </w:style>
  <w:style w:type="paragraph" w:styleId="Pieddepage">
    <w:name w:val="footer"/>
    <w:basedOn w:val="Normal"/>
    <w:link w:val="PieddepageCar"/>
    <w:uiPriority w:val="99"/>
    <w:unhideWhenUsed/>
    <w:rsid w:val="00E50B73"/>
    <w:pPr>
      <w:tabs>
        <w:tab w:val="center" w:pos="4536"/>
        <w:tab w:val="right" w:pos="9072"/>
      </w:tabs>
    </w:pPr>
  </w:style>
  <w:style w:type="character" w:customStyle="1" w:styleId="PieddepageCar">
    <w:name w:val="Pied de page Car"/>
    <w:basedOn w:val="Policepardfaut"/>
    <w:link w:val="Pieddepage"/>
    <w:uiPriority w:val="99"/>
    <w:rsid w:val="00E50B73"/>
    <w:rPr>
      <w:rFonts w:ascii="Verdana" w:eastAsia="Lucida Sans Unicode" w:hAnsi="Verdana"/>
      <w:kern w:val="2"/>
      <w:szCs w:val="24"/>
    </w:rPr>
  </w:style>
  <w:style w:type="character" w:styleId="Numrodepage">
    <w:name w:val="page number"/>
    <w:basedOn w:val="Policepardfaut"/>
    <w:rsid w:val="00E50B73"/>
  </w:style>
  <w:style w:type="character" w:styleId="Textedelespacerserv">
    <w:name w:val="Placeholder Text"/>
    <w:basedOn w:val="Policepardfaut"/>
    <w:uiPriority w:val="99"/>
    <w:semiHidden/>
    <w:rsid w:val="00E50B73"/>
    <w:rPr>
      <w:color w:val="808080"/>
    </w:rPr>
  </w:style>
  <w:style w:type="paragraph" w:customStyle="1" w:styleId="Default">
    <w:name w:val="Default"/>
    <w:rsid w:val="00651A8C"/>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semiHidden/>
    <w:unhideWhenUsed/>
    <w:rsid w:val="00D77256"/>
    <w:rPr>
      <w:sz w:val="16"/>
      <w:szCs w:val="16"/>
    </w:rPr>
  </w:style>
  <w:style w:type="paragraph" w:styleId="Commentaire">
    <w:name w:val="annotation text"/>
    <w:basedOn w:val="Normal"/>
    <w:link w:val="CommentaireCar"/>
    <w:unhideWhenUsed/>
    <w:rsid w:val="00D77256"/>
    <w:rPr>
      <w:szCs w:val="20"/>
    </w:rPr>
  </w:style>
  <w:style w:type="character" w:customStyle="1" w:styleId="CommentaireCar">
    <w:name w:val="Commentaire Car"/>
    <w:basedOn w:val="Policepardfaut"/>
    <w:link w:val="Commentaire"/>
    <w:rsid w:val="00D77256"/>
    <w:rPr>
      <w:rFonts w:ascii="Verdana" w:eastAsia="Lucida Sans Unicode" w:hAnsi="Verdana"/>
      <w:kern w:val="2"/>
    </w:rPr>
  </w:style>
  <w:style w:type="paragraph" w:styleId="Objetducommentaire">
    <w:name w:val="annotation subject"/>
    <w:basedOn w:val="Commentaire"/>
    <w:next w:val="Commentaire"/>
    <w:link w:val="ObjetducommentaireCar"/>
    <w:semiHidden/>
    <w:unhideWhenUsed/>
    <w:rsid w:val="00D77256"/>
    <w:rPr>
      <w:b/>
      <w:bCs/>
    </w:rPr>
  </w:style>
  <w:style w:type="character" w:customStyle="1" w:styleId="ObjetducommentaireCar">
    <w:name w:val="Objet du commentaire Car"/>
    <w:basedOn w:val="CommentaireCar"/>
    <w:link w:val="Objetducommentaire"/>
    <w:semiHidden/>
    <w:rsid w:val="00D77256"/>
    <w:rPr>
      <w:rFonts w:ascii="Verdana" w:eastAsia="Lucida Sans Unicode" w:hAnsi="Verdana"/>
      <w:b/>
      <w:bCs/>
      <w:kern w:val="2"/>
    </w:rPr>
  </w:style>
  <w:style w:type="paragraph" w:styleId="Rvision">
    <w:name w:val="Revision"/>
    <w:hidden/>
    <w:uiPriority w:val="99"/>
    <w:semiHidden/>
    <w:rsid w:val="00B54899"/>
    <w:rPr>
      <w:rFonts w:ascii="Verdana" w:eastAsia="Lucida Sans Unicode" w:hAnsi="Verdana"/>
      <w:kern w:val="2"/>
      <w:szCs w:val="24"/>
    </w:rPr>
  </w:style>
  <w:style w:type="character" w:styleId="Lienhypertexte">
    <w:name w:val="Hyperlink"/>
    <w:basedOn w:val="Policepardfaut"/>
    <w:unhideWhenUsed/>
    <w:rsid w:val="00440B4E"/>
    <w:rPr>
      <w:color w:val="6F3B55" w:themeColor="hyperlink"/>
      <w:u w:val="single"/>
    </w:rPr>
  </w:style>
  <w:style w:type="character" w:styleId="Mentionnonrsolue">
    <w:name w:val="Unresolved Mention"/>
    <w:basedOn w:val="Policepardfaut"/>
    <w:uiPriority w:val="99"/>
    <w:semiHidden/>
    <w:unhideWhenUsed/>
    <w:rsid w:val="00440B4E"/>
    <w:rPr>
      <w:color w:val="605E5C"/>
      <w:shd w:val="clear" w:color="auto" w:fill="E1DFDD"/>
    </w:rPr>
  </w:style>
  <w:style w:type="character" w:customStyle="1" w:styleId="cf01">
    <w:name w:val="cf01"/>
    <w:basedOn w:val="Policepardfaut"/>
    <w:rsid w:val="00DA54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3982">
      <w:bodyDiv w:val="1"/>
      <w:marLeft w:val="0"/>
      <w:marRight w:val="0"/>
      <w:marTop w:val="0"/>
      <w:marBottom w:val="0"/>
      <w:divBdr>
        <w:top w:val="none" w:sz="0" w:space="0" w:color="auto"/>
        <w:left w:val="none" w:sz="0" w:space="0" w:color="auto"/>
        <w:bottom w:val="none" w:sz="0" w:space="0" w:color="auto"/>
        <w:right w:val="none" w:sz="0" w:space="0" w:color="auto"/>
      </w:divBdr>
    </w:div>
    <w:div w:id="216359667">
      <w:bodyDiv w:val="1"/>
      <w:marLeft w:val="0"/>
      <w:marRight w:val="0"/>
      <w:marTop w:val="0"/>
      <w:marBottom w:val="0"/>
      <w:divBdr>
        <w:top w:val="none" w:sz="0" w:space="0" w:color="auto"/>
        <w:left w:val="none" w:sz="0" w:space="0" w:color="auto"/>
        <w:bottom w:val="none" w:sz="0" w:space="0" w:color="auto"/>
        <w:right w:val="none" w:sz="0" w:space="0" w:color="auto"/>
      </w:divBdr>
    </w:div>
    <w:div w:id="311062987">
      <w:bodyDiv w:val="1"/>
      <w:marLeft w:val="0"/>
      <w:marRight w:val="0"/>
      <w:marTop w:val="0"/>
      <w:marBottom w:val="0"/>
      <w:divBdr>
        <w:top w:val="none" w:sz="0" w:space="0" w:color="auto"/>
        <w:left w:val="none" w:sz="0" w:space="0" w:color="auto"/>
        <w:bottom w:val="none" w:sz="0" w:space="0" w:color="auto"/>
        <w:right w:val="none" w:sz="0" w:space="0" w:color="auto"/>
      </w:divBdr>
    </w:div>
    <w:div w:id="312611151">
      <w:bodyDiv w:val="1"/>
      <w:marLeft w:val="0"/>
      <w:marRight w:val="0"/>
      <w:marTop w:val="0"/>
      <w:marBottom w:val="0"/>
      <w:divBdr>
        <w:top w:val="none" w:sz="0" w:space="0" w:color="auto"/>
        <w:left w:val="none" w:sz="0" w:space="0" w:color="auto"/>
        <w:bottom w:val="none" w:sz="0" w:space="0" w:color="auto"/>
        <w:right w:val="none" w:sz="0" w:space="0" w:color="auto"/>
      </w:divBdr>
    </w:div>
    <w:div w:id="575867996">
      <w:bodyDiv w:val="1"/>
      <w:marLeft w:val="0"/>
      <w:marRight w:val="0"/>
      <w:marTop w:val="0"/>
      <w:marBottom w:val="0"/>
      <w:divBdr>
        <w:top w:val="none" w:sz="0" w:space="0" w:color="auto"/>
        <w:left w:val="none" w:sz="0" w:space="0" w:color="auto"/>
        <w:bottom w:val="none" w:sz="0" w:space="0" w:color="auto"/>
        <w:right w:val="none" w:sz="0" w:space="0" w:color="auto"/>
      </w:divBdr>
    </w:div>
    <w:div w:id="605892698">
      <w:bodyDiv w:val="1"/>
      <w:marLeft w:val="0"/>
      <w:marRight w:val="0"/>
      <w:marTop w:val="0"/>
      <w:marBottom w:val="0"/>
      <w:divBdr>
        <w:top w:val="none" w:sz="0" w:space="0" w:color="auto"/>
        <w:left w:val="none" w:sz="0" w:space="0" w:color="auto"/>
        <w:bottom w:val="none" w:sz="0" w:space="0" w:color="auto"/>
        <w:right w:val="none" w:sz="0" w:space="0" w:color="auto"/>
      </w:divBdr>
    </w:div>
    <w:div w:id="660037445">
      <w:bodyDiv w:val="1"/>
      <w:marLeft w:val="0"/>
      <w:marRight w:val="0"/>
      <w:marTop w:val="0"/>
      <w:marBottom w:val="0"/>
      <w:divBdr>
        <w:top w:val="none" w:sz="0" w:space="0" w:color="auto"/>
        <w:left w:val="none" w:sz="0" w:space="0" w:color="auto"/>
        <w:bottom w:val="none" w:sz="0" w:space="0" w:color="auto"/>
        <w:right w:val="none" w:sz="0" w:space="0" w:color="auto"/>
      </w:divBdr>
    </w:div>
    <w:div w:id="1075055057">
      <w:bodyDiv w:val="1"/>
      <w:marLeft w:val="0"/>
      <w:marRight w:val="0"/>
      <w:marTop w:val="0"/>
      <w:marBottom w:val="0"/>
      <w:divBdr>
        <w:top w:val="none" w:sz="0" w:space="0" w:color="auto"/>
        <w:left w:val="none" w:sz="0" w:space="0" w:color="auto"/>
        <w:bottom w:val="none" w:sz="0" w:space="0" w:color="auto"/>
        <w:right w:val="none" w:sz="0" w:space="0" w:color="auto"/>
      </w:divBdr>
    </w:div>
    <w:div w:id="1244335008">
      <w:bodyDiv w:val="1"/>
      <w:marLeft w:val="0"/>
      <w:marRight w:val="0"/>
      <w:marTop w:val="0"/>
      <w:marBottom w:val="0"/>
      <w:divBdr>
        <w:top w:val="none" w:sz="0" w:space="0" w:color="auto"/>
        <w:left w:val="none" w:sz="0" w:space="0" w:color="auto"/>
        <w:bottom w:val="none" w:sz="0" w:space="0" w:color="auto"/>
        <w:right w:val="none" w:sz="0" w:space="0" w:color="auto"/>
      </w:divBdr>
    </w:div>
    <w:div w:id="14724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SDES 73">
      <a:dk1>
        <a:sysClr val="windowText" lastClr="000000"/>
      </a:dk1>
      <a:lt1>
        <a:sysClr val="window" lastClr="FFFFFF"/>
      </a:lt1>
      <a:dk2>
        <a:srgbClr val="44546A"/>
      </a:dk2>
      <a:lt2>
        <a:srgbClr val="E7E6E6"/>
      </a:lt2>
      <a:accent1>
        <a:srgbClr val="0099CF"/>
      </a:accent1>
      <a:accent2>
        <a:srgbClr val="FAD62E"/>
      </a:accent2>
      <a:accent3>
        <a:srgbClr val="F28F40"/>
      </a:accent3>
      <a:accent4>
        <a:srgbClr val="9ED9F2"/>
      </a:accent4>
      <a:accent5>
        <a:srgbClr val="A6C959"/>
      </a:accent5>
      <a:accent6>
        <a:srgbClr val="C490AA"/>
      </a:accent6>
      <a:hlink>
        <a:srgbClr val="6F3B5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21c49c-df4f-4c2e-8a1f-026d1b654fdf" xsi:nil="true"/>
    <lcf76f155ced4ddcb4097134ff3c332f xmlns="6bd6643c-c7ed-4933-8f84-75eb3707bf76">
      <Terms xmlns="http://schemas.microsoft.com/office/infopath/2007/PartnerControls"/>
    </lcf76f155ced4ddcb4097134ff3c332f>
    <_Flow_SignoffStatus xmlns="6bd6643c-c7ed-4933-8f84-75eb3707bf76" xsi:nil="true"/>
    <SharedWithUsers xmlns="1e21c49c-df4f-4c2e-8a1f-026d1b654fdf">
      <UserInfo>
        <DisplayName>Miryam BLANCHON - SDES</DisplayName>
        <AccountId>270</AccountId>
        <AccountType/>
      </UserInfo>
      <UserInfo>
        <DisplayName>Cindy MARLIN - SDES</DisplayName>
        <AccountId>74</AccountId>
        <AccountType/>
      </UserInfo>
      <UserInfo>
        <DisplayName>Valentin PALMER - SDES</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B2AC7A6356F4DB77BADFA8940ECC2" ma:contentTypeVersion="16" ma:contentTypeDescription="Crée un document." ma:contentTypeScope="" ma:versionID="11639615b5d0395e292079027ece034e">
  <xsd:schema xmlns:xsd="http://www.w3.org/2001/XMLSchema" xmlns:xs="http://www.w3.org/2001/XMLSchema" xmlns:p="http://schemas.microsoft.com/office/2006/metadata/properties" xmlns:ns2="1e21c49c-df4f-4c2e-8a1f-026d1b654fdf" xmlns:ns3="6bd6643c-c7ed-4933-8f84-75eb3707bf76" targetNamespace="http://schemas.microsoft.com/office/2006/metadata/properties" ma:root="true" ma:fieldsID="d3c41a12669788aa5f35b488e5152ff8" ns2:_="" ns3:_="">
    <xsd:import namespace="1e21c49c-df4f-4c2e-8a1f-026d1b654fdf"/>
    <xsd:import namespace="6bd6643c-c7ed-4933-8f84-75eb3707b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c49c-df4f-4c2e-8a1f-026d1b654f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2089f449-600e-4b1c-a261-e6c9714ee0ac}" ma:internalName="TaxCatchAll" ma:showField="CatchAllData" ma:web="1e21c49c-df4f-4c2e-8a1f-026d1b654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6643c-c7ed-4933-8f84-75eb3707b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b8f421f-2225-464d-b871-cc978fb666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BE646-4333-4EF0-A416-0CD3573E085C}">
  <ds:schemaRefs>
    <ds:schemaRef ds:uri="http://schemas.microsoft.com/office/2006/metadata/properties"/>
    <ds:schemaRef ds:uri="http://schemas.microsoft.com/office/infopath/2007/PartnerControls"/>
    <ds:schemaRef ds:uri="1e21c49c-df4f-4c2e-8a1f-026d1b654fdf"/>
    <ds:schemaRef ds:uri="6bd6643c-c7ed-4933-8f84-75eb3707bf76"/>
  </ds:schemaRefs>
</ds:datastoreItem>
</file>

<file path=customXml/itemProps2.xml><?xml version="1.0" encoding="utf-8"?>
<ds:datastoreItem xmlns:ds="http://schemas.openxmlformats.org/officeDocument/2006/customXml" ds:itemID="{D27DCD05-4B3A-4D1F-876D-733021C76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c49c-df4f-4c2e-8a1f-026d1b654fdf"/>
    <ds:schemaRef ds:uri="6bd6643c-c7ed-4933-8f84-75eb3707b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1CA84-CE67-4D70-B017-4B8F91C3A54F}">
  <ds:schemaRefs>
    <ds:schemaRef ds:uri="http://schemas.openxmlformats.org/officeDocument/2006/bibliography"/>
  </ds:schemaRefs>
</ds:datastoreItem>
</file>

<file path=customXml/itemProps4.xml><?xml version="1.0" encoding="utf-8"?>
<ds:datastoreItem xmlns:ds="http://schemas.openxmlformats.org/officeDocument/2006/customXml" ds:itemID="{2CE8435C-7EDB-4B92-8785-D81787755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879</Words>
  <Characters>4840</Characters>
  <Application>Microsoft Office Word</Application>
  <DocSecurity>0</DocSecurity>
  <Lines>40</Lines>
  <Paragraphs>11</Paragraphs>
  <ScaleCrop>false</ScaleCrop>
  <Company>SYDED</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 MANDAT 201</dc:title>
  <dc:subject/>
  <dc:creator>Luc FAIVRE</dc:creator>
  <cp:keywords/>
  <cp:lastModifiedBy>Cindy MARLIN - SDES</cp:lastModifiedBy>
  <cp:revision>85</cp:revision>
  <cp:lastPrinted>2024-06-04T13:37:00Z</cp:lastPrinted>
  <dcterms:created xsi:type="dcterms:W3CDTF">2024-05-23T22:23:00Z</dcterms:created>
  <dcterms:modified xsi:type="dcterms:W3CDTF">2025-01-21T13:34:00Z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0x010100A40B2AC7A6356F4DB77BADFA8940ECC2</vt:lpwstr>
  </property>
  <property fmtid="{D5CDD505-2E9C-101B-9397-08002B2CF9AE}" pid="3" name="MediaServiceImageTags">
    <vt:lpwstr/>
  </property>
</Properties>
</file>